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B6" w:rsidRDefault="00E87190" w:rsidP="00A05ACF">
      <w:pPr>
        <w:pStyle w:val="Titre"/>
        <w:keepNext/>
        <w:spacing w:before="0" w:line="240" w:lineRule="auto"/>
        <w:jc w:val="center"/>
        <w:rPr>
          <w:color w:val="808080" w:themeColor="background1" w:themeShade="80"/>
          <w:sz w:val="48"/>
        </w:rPr>
      </w:pPr>
      <w:r w:rsidRPr="00156714">
        <w:rPr>
          <w:color w:val="808080" w:themeColor="background1" w:themeShade="80"/>
          <w:sz w:val="48"/>
        </w:rPr>
        <w:t xml:space="preserve">Pieces a fournir </w:t>
      </w:r>
      <w:r w:rsidR="004B7E8B" w:rsidRPr="00156714">
        <w:rPr>
          <w:color w:val="808080" w:themeColor="background1" w:themeShade="80"/>
          <w:sz w:val="48"/>
        </w:rPr>
        <w:t>lors de la</w:t>
      </w:r>
      <w:r w:rsidRPr="00156714">
        <w:rPr>
          <w:color w:val="808080" w:themeColor="background1" w:themeShade="80"/>
          <w:sz w:val="48"/>
        </w:rPr>
        <w:t xml:space="preserve"> demande d’acompte ou de solde</w:t>
      </w:r>
    </w:p>
    <w:p w:rsidR="000D1A41" w:rsidRPr="000D1A41" w:rsidRDefault="000D1A41" w:rsidP="000D1A41"/>
    <w:p w:rsidR="00A05ACF" w:rsidRPr="00A05ACF" w:rsidRDefault="00A05ACF" w:rsidP="00A05ACF">
      <w:pPr>
        <w:rPr>
          <w:sz w:val="16"/>
          <w:szCs w:val="16"/>
        </w:rPr>
      </w:pPr>
    </w:p>
    <w:p w:rsidR="00F3160B" w:rsidRDefault="00F3160B" w:rsidP="00A05ACF">
      <w:pPr>
        <w:pStyle w:val="Sous-titre"/>
        <w:keepNext/>
        <w:shd w:val="clear" w:color="auto" w:fill="DBE5F1" w:themeFill="accent1" w:themeFillTint="33"/>
        <w:spacing w:after="0"/>
        <w:jc w:val="center"/>
      </w:pPr>
    </w:p>
    <w:p w:rsidR="00CD0AA4" w:rsidRDefault="00182053" w:rsidP="00A05ACF">
      <w:pPr>
        <w:pStyle w:val="Sous-titre"/>
        <w:keepNext/>
        <w:shd w:val="clear" w:color="auto" w:fill="DBE5F1" w:themeFill="accent1" w:themeFillTint="33"/>
        <w:spacing w:after="0"/>
        <w:jc w:val="center"/>
      </w:pPr>
      <w:r w:rsidRPr="00156714">
        <w:t>Programme Opérationnel Interrégional Massif central 2014-2020</w:t>
      </w:r>
    </w:p>
    <w:p w:rsidR="00F3160B" w:rsidRDefault="00F3160B" w:rsidP="00F3160B">
      <w:pPr>
        <w:pStyle w:val="Sous-titre"/>
        <w:keepNext/>
        <w:shd w:val="clear" w:color="auto" w:fill="DBE5F1" w:themeFill="accent1" w:themeFillTint="33"/>
        <w:spacing w:after="0"/>
        <w:jc w:val="center"/>
      </w:pPr>
    </w:p>
    <w:p w:rsidR="00A05ACF" w:rsidRPr="00F3160B" w:rsidRDefault="00A05ACF" w:rsidP="00FF00BB">
      <w:pPr>
        <w:keepNext/>
      </w:pPr>
    </w:p>
    <w:p w:rsidR="001F3F8C" w:rsidRDefault="001F3F8C" w:rsidP="001F3F8C">
      <w:pPr>
        <w:keepNext/>
      </w:pPr>
    </w:p>
    <w:p w:rsidR="00F3160B" w:rsidRPr="003E747F" w:rsidRDefault="001F3F8C" w:rsidP="001F3F8C">
      <w:pPr>
        <w:keepNext/>
        <w:jc w:val="both"/>
        <w:rPr>
          <w:b/>
          <w:sz w:val="22"/>
          <w:szCs w:val="22"/>
          <w:u w:val="single"/>
        </w:rPr>
      </w:pPr>
      <w:r w:rsidRPr="003E747F">
        <w:rPr>
          <w:b/>
          <w:sz w:val="22"/>
          <w:szCs w:val="22"/>
        </w:rPr>
        <w:t xml:space="preserve">Les éventuels acomptes et le solde la subvention sont versés à la demande du porteur, sur présentation des justificatifs des dépenses acquittées. Le présent document fournit une </w:t>
      </w:r>
      <w:r w:rsidRPr="003E747F">
        <w:rPr>
          <w:b/>
          <w:sz w:val="22"/>
          <w:szCs w:val="22"/>
          <w:u w:val="single"/>
        </w:rPr>
        <w:t>liste minimale</w:t>
      </w:r>
      <w:r w:rsidRPr="003E747F">
        <w:rPr>
          <w:b/>
          <w:sz w:val="22"/>
          <w:szCs w:val="22"/>
        </w:rPr>
        <w:t xml:space="preserve"> de pièces à fournir pour chaq</w:t>
      </w:r>
      <w:r w:rsidR="005364DA">
        <w:rPr>
          <w:b/>
          <w:sz w:val="22"/>
          <w:szCs w:val="22"/>
        </w:rPr>
        <w:t>ue type de dépense. Le service gestionnaire</w:t>
      </w:r>
      <w:r w:rsidRPr="003E747F">
        <w:rPr>
          <w:b/>
          <w:sz w:val="22"/>
          <w:szCs w:val="22"/>
        </w:rPr>
        <w:t xml:space="preserve"> pourra demander les pièces complémentaires qu’il juge nécessaires à l</w:t>
      </w:r>
      <w:r w:rsidR="005364DA">
        <w:rPr>
          <w:b/>
          <w:sz w:val="22"/>
          <w:szCs w:val="22"/>
        </w:rPr>
        <w:t xml:space="preserve">a gestion </w:t>
      </w:r>
      <w:r w:rsidRPr="003E747F">
        <w:rPr>
          <w:b/>
          <w:sz w:val="22"/>
          <w:szCs w:val="22"/>
        </w:rPr>
        <w:t>du dossier en fonction de la nature de l’opération et des dépenses présentées.</w:t>
      </w:r>
      <w:r w:rsidR="00216809">
        <w:rPr>
          <w:b/>
          <w:sz w:val="22"/>
          <w:szCs w:val="22"/>
        </w:rPr>
        <w:t xml:space="preserve"> Veuillez</w:t>
      </w:r>
      <w:r w:rsidR="005F6EA7" w:rsidRPr="005F6EA7">
        <w:rPr>
          <w:b/>
          <w:sz w:val="22"/>
          <w:szCs w:val="22"/>
        </w:rPr>
        <w:t xml:space="preserve"> </w:t>
      </w:r>
      <w:r w:rsidR="005F6EA7">
        <w:rPr>
          <w:b/>
          <w:sz w:val="22"/>
          <w:szCs w:val="22"/>
        </w:rPr>
        <w:t>également</w:t>
      </w:r>
      <w:r w:rsidR="00216809">
        <w:rPr>
          <w:b/>
          <w:sz w:val="22"/>
          <w:szCs w:val="22"/>
        </w:rPr>
        <w:t xml:space="preserve"> vous reporter au Guide du porteur</w:t>
      </w:r>
      <w:r w:rsidR="000D0DF4">
        <w:rPr>
          <w:b/>
          <w:sz w:val="22"/>
          <w:szCs w:val="22"/>
        </w:rPr>
        <w:t xml:space="preserve"> pour plus de précisions.</w:t>
      </w:r>
    </w:p>
    <w:p w:rsidR="00A05ACF" w:rsidRDefault="00A05ACF" w:rsidP="00FF00BB">
      <w:pPr>
        <w:keepNext/>
      </w:pPr>
    </w:p>
    <w:p w:rsidR="008640F9" w:rsidRPr="00A05ACF" w:rsidRDefault="008640F9" w:rsidP="00FF00BB">
      <w:pPr>
        <w:keepNext/>
        <w:rPr>
          <w:sz w:val="16"/>
          <w:szCs w:val="16"/>
        </w:rPr>
      </w:pPr>
    </w:p>
    <w:p w:rsidR="00C063F1" w:rsidRPr="00156714" w:rsidRDefault="00C063F1" w:rsidP="00FF00BB">
      <w:pPr>
        <w:pStyle w:val="Titre1"/>
        <w:keepNext/>
        <w:rPr>
          <w:sz w:val="18"/>
          <w:szCs w:val="16"/>
        </w:rPr>
      </w:pPr>
      <w:r w:rsidRPr="00156714">
        <w:rPr>
          <w:iCs/>
          <w:szCs w:val="16"/>
        </w:rPr>
        <w:t>Pièces</w:t>
      </w:r>
      <w:r w:rsidRPr="00156714">
        <w:t xml:space="preserve"> à joindre </w:t>
      </w:r>
      <w:r w:rsidR="004B7E8B" w:rsidRPr="00156714">
        <w:t>Pour toute demande d’acompte</w:t>
      </w:r>
    </w:p>
    <w:p w:rsidR="001F3F8C" w:rsidRPr="001F3F8C" w:rsidRDefault="001F3F8C" w:rsidP="001F3F8C">
      <w:pPr>
        <w:keepNext/>
        <w:rPr>
          <w:i/>
          <w:u w:val="single"/>
        </w:rPr>
      </w:pPr>
      <w:r w:rsidRPr="001F3F8C">
        <w:rPr>
          <w:i/>
        </w:rPr>
        <w:t>A noter : Le montant cumulé des acomptes versés ne peut dépasser 80% du monta</w:t>
      </w:r>
      <w:r w:rsidR="008A69E4">
        <w:rPr>
          <w:i/>
        </w:rPr>
        <w:t xml:space="preserve">nt de l’aide FEDER attribuée. Si </w:t>
      </w:r>
      <w:r w:rsidRPr="001F3F8C">
        <w:rPr>
          <w:i/>
        </w:rPr>
        <w:t xml:space="preserve"> une avance a été accordée, elle sera déduite lors du premier acompte</w:t>
      </w:r>
      <w:r>
        <w:rPr>
          <w:i/>
        </w:rPr>
        <w:t>.</w:t>
      </w:r>
    </w:p>
    <w:p w:rsidR="001F3F8C" w:rsidRDefault="001F3F8C" w:rsidP="00FF00BB">
      <w:pPr>
        <w:keepNext/>
        <w:jc w:val="both"/>
      </w:pPr>
    </w:p>
    <w:p w:rsidR="00CD0AA4" w:rsidRPr="00CD0AA4" w:rsidRDefault="00CD0AA4" w:rsidP="00CD0AA4">
      <w:pPr>
        <w:pStyle w:val="Titre2"/>
        <w:rPr>
          <w:sz w:val="18"/>
          <w:szCs w:val="16"/>
        </w:rPr>
      </w:pPr>
      <w:r>
        <w:rPr>
          <w:iCs/>
          <w:szCs w:val="16"/>
        </w:rPr>
        <w:t>ensemble des depenses</w:t>
      </w:r>
    </w:p>
    <w:p w:rsidR="00CD0AA4" w:rsidRDefault="00CD0AA4" w:rsidP="00FF00BB">
      <w:pPr>
        <w:keepNext/>
        <w:jc w:val="both"/>
      </w:pPr>
    </w:p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206"/>
      </w:tblGrid>
      <w:tr w:rsidR="008640F9" w:rsidRPr="00156714" w:rsidTr="00812604">
        <w:tc>
          <w:tcPr>
            <w:tcW w:w="10206" w:type="dxa"/>
            <w:shd w:val="clear" w:color="auto" w:fill="EAF1DD" w:themeFill="accent3" w:themeFillTint="33"/>
          </w:tcPr>
          <w:p w:rsidR="008640F9" w:rsidRPr="00156714" w:rsidRDefault="008640F9" w:rsidP="00812604">
            <w:pPr>
              <w:keepNext/>
              <w:spacing w:line="240" w:lineRule="auto"/>
              <w:ind w:left="142"/>
              <w:jc w:val="both"/>
              <w:rPr>
                <w:b/>
              </w:rPr>
            </w:pPr>
            <w:r>
              <w:rPr>
                <w:b/>
              </w:rPr>
              <w:t>Pour toutes les structures</w:t>
            </w:r>
          </w:p>
        </w:tc>
      </w:tr>
      <w:tr w:rsidR="008640F9" w:rsidRPr="00156714" w:rsidTr="00812604">
        <w:tc>
          <w:tcPr>
            <w:tcW w:w="10206" w:type="dxa"/>
            <w:shd w:val="clear" w:color="auto" w:fill="auto"/>
          </w:tcPr>
          <w:p w:rsidR="008640F9" w:rsidRPr="00156714" w:rsidRDefault="008640F9" w:rsidP="008A69E4">
            <w:pPr>
              <w:keepNext/>
              <w:spacing w:line="240" w:lineRule="auto"/>
              <w:rPr>
                <w:rFonts w:asciiTheme="minorHAnsi" w:eastAsiaTheme="majorEastAsia" w:hAnsiTheme="minorHAnsi" w:cstheme="majorBidi"/>
                <w:lang w:eastAsia="en-US"/>
              </w:rPr>
            </w:pPr>
            <w:r w:rsidRPr="00156714">
              <w:t xml:space="preserve">État récapitulatif des dépenses, ventilées selon les postes de dépenses inscrits dans la convention FEDER, certifié par le comptable </w:t>
            </w:r>
            <w:r w:rsidR="00403DCB">
              <w:t xml:space="preserve">public </w:t>
            </w:r>
            <w:r w:rsidRPr="00156714">
              <w:t xml:space="preserve">ou le Commissaire aux comptes  </w:t>
            </w:r>
            <w:r w:rsidRPr="00403DCB">
              <w:t>(trame</w:t>
            </w:r>
            <w:r w:rsidR="0083770F" w:rsidRPr="00403DCB">
              <w:t xml:space="preserve"> disponible </w:t>
            </w:r>
            <w:r w:rsidR="00403DCB" w:rsidRPr="00403DCB">
              <w:t xml:space="preserve">bientôt </w:t>
            </w:r>
            <w:r w:rsidR="0083770F" w:rsidRPr="00403DCB">
              <w:t>sur le site internet du GIP Massif Central</w:t>
            </w:r>
            <w:r w:rsidRPr="00403DCB">
              <w:t>)</w:t>
            </w:r>
          </w:p>
        </w:tc>
      </w:tr>
      <w:tr w:rsidR="009D51B2" w:rsidRPr="00156714" w:rsidTr="00812604">
        <w:tc>
          <w:tcPr>
            <w:tcW w:w="10206" w:type="dxa"/>
            <w:shd w:val="clear" w:color="auto" w:fill="auto"/>
          </w:tcPr>
          <w:p w:rsidR="009D51B2" w:rsidRPr="00156714" w:rsidRDefault="009D51B2" w:rsidP="00812604">
            <w:pPr>
              <w:keepNext/>
              <w:spacing w:line="240" w:lineRule="auto"/>
            </w:pPr>
            <w:r>
              <w:t>Tableau des ressources</w:t>
            </w:r>
          </w:p>
        </w:tc>
      </w:tr>
      <w:tr w:rsidR="00AB3D09" w:rsidRPr="00156714" w:rsidTr="00812604">
        <w:tc>
          <w:tcPr>
            <w:tcW w:w="10206" w:type="dxa"/>
            <w:shd w:val="clear" w:color="auto" w:fill="auto"/>
          </w:tcPr>
          <w:p w:rsidR="00AB3D09" w:rsidRPr="00156714" w:rsidRDefault="00AB3D09" w:rsidP="00812604">
            <w:pPr>
              <w:keepNext/>
              <w:spacing w:line="240" w:lineRule="auto"/>
            </w:pPr>
            <w:r>
              <w:t>Bilan d’exécution intermédiaire</w:t>
            </w:r>
          </w:p>
        </w:tc>
      </w:tr>
      <w:tr w:rsidR="00297BAD" w:rsidRPr="00156714" w:rsidTr="00812604">
        <w:tc>
          <w:tcPr>
            <w:tcW w:w="10206" w:type="dxa"/>
            <w:shd w:val="clear" w:color="auto" w:fill="auto"/>
          </w:tcPr>
          <w:p w:rsidR="00297BAD" w:rsidRPr="00156714" w:rsidRDefault="00297BAD" w:rsidP="00812604">
            <w:pPr>
              <w:keepNext/>
              <w:spacing w:line="240" w:lineRule="auto"/>
            </w:pPr>
            <w:r w:rsidRPr="00297BAD">
              <w:t>Les pièces permettant de justifier l’acquittement des dépenses.</w:t>
            </w:r>
          </w:p>
        </w:tc>
      </w:tr>
      <w:tr w:rsidR="00297BAD" w:rsidRPr="00156714" w:rsidTr="00812604">
        <w:tc>
          <w:tcPr>
            <w:tcW w:w="10206" w:type="dxa"/>
            <w:shd w:val="clear" w:color="auto" w:fill="auto"/>
          </w:tcPr>
          <w:p w:rsidR="00297BAD" w:rsidRPr="00156714" w:rsidRDefault="00297BAD" w:rsidP="00812604">
            <w:pPr>
              <w:keepNext/>
              <w:spacing w:line="240" w:lineRule="auto"/>
            </w:pPr>
            <w:r w:rsidRPr="00297BAD">
              <w:t>Les pièces attestant de la réalité de l’opération (en fonction de la nature des dépenses de l’opération) et les livrables concernés</w:t>
            </w:r>
            <w:r>
              <w:t xml:space="preserve"> (compte-rendu, rapport, etc.)</w:t>
            </w:r>
          </w:p>
        </w:tc>
      </w:tr>
      <w:tr w:rsidR="008640F9" w:rsidRPr="00156714" w:rsidTr="00812604">
        <w:tc>
          <w:tcPr>
            <w:tcW w:w="10206" w:type="dxa"/>
            <w:shd w:val="clear" w:color="auto" w:fill="auto"/>
          </w:tcPr>
          <w:p w:rsidR="008640F9" w:rsidRPr="00156714" w:rsidRDefault="008640F9" w:rsidP="00812604">
            <w:pPr>
              <w:keepNext/>
              <w:spacing w:line="240" w:lineRule="auto"/>
              <w:rPr>
                <w:rFonts w:asciiTheme="minorHAnsi" w:eastAsiaTheme="majorEastAsia" w:hAnsiTheme="minorHAnsi" w:cstheme="majorBidi"/>
                <w:lang w:eastAsia="en-US"/>
              </w:rPr>
            </w:pPr>
            <w:r w:rsidRPr="00156714">
              <w:t>Support démontrant la mise en place d'une publicité de l'intervention de l'Union Européenne sur le projet (</w:t>
            </w:r>
            <w:r>
              <w:t xml:space="preserve">variable selon le type de projet, </w:t>
            </w:r>
            <w:r w:rsidRPr="00156714">
              <w:t>cf. : guide du porteur)</w:t>
            </w:r>
          </w:p>
        </w:tc>
      </w:tr>
      <w:tr w:rsidR="00AB3D09" w:rsidRPr="00156714" w:rsidTr="00812604">
        <w:tc>
          <w:tcPr>
            <w:tcW w:w="10206" w:type="dxa"/>
            <w:shd w:val="clear" w:color="auto" w:fill="auto"/>
          </w:tcPr>
          <w:p w:rsidR="00AB3D09" w:rsidRDefault="00AB3D09" w:rsidP="00812604">
            <w:pPr>
              <w:keepNext/>
              <w:spacing w:line="240" w:lineRule="auto"/>
            </w:pPr>
            <w:r w:rsidRPr="00156714">
              <w:t>Justificatifs de paiement des autres sources de financements (certificats de co-financements ou relevés bancaires)</w:t>
            </w:r>
          </w:p>
        </w:tc>
      </w:tr>
      <w:tr w:rsidR="00AB3D09" w:rsidRPr="00156714" w:rsidTr="00812604">
        <w:tc>
          <w:tcPr>
            <w:tcW w:w="10206" w:type="dxa"/>
            <w:shd w:val="clear" w:color="auto" w:fill="auto"/>
          </w:tcPr>
          <w:p w:rsidR="00AB3D09" w:rsidRPr="00156714" w:rsidRDefault="00AB3D09" w:rsidP="00812604">
            <w:pPr>
              <w:keepNext/>
              <w:spacing w:line="240" w:lineRule="auto"/>
            </w:pPr>
            <w:r>
              <w:t>Etat récapitulatif des recettes nettes perçues, le cas échéant</w:t>
            </w:r>
          </w:p>
        </w:tc>
      </w:tr>
      <w:tr w:rsidR="008640F9" w:rsidRPr="00156714" w:rsidTr="00812604">
        <w:tc>
          <w:tcPr>
            <w:tcW w:w="10206" w:type="dxa"/>
            <w:shd w:val="clear" w:color="auto" w:fill="EAF1DD" w:themeFill="accent3" w:themeFillTint="33"/>
          </w:tcPr>
          <w:p w:rsidR="008640F9" w:rsidRPr="00156714" w:rsidRDefault="008640F9" w:rsidP="00812604">
            <w:pPr>
              <w:keepNext/>
              <w:spacing w:line="240" w:lineRule="auto"/>
              <w:ind w:left="142"/>
              <w:jc w:val="both"/>
              <w:rPr>
                <w:b/>
              </w:rPr>
            </w:pPr>
            <w:r>
              <w:rPr>
                <w:b/>
              </w:rPr>
              <w:t>Pour les structures soumises au Code des Ma</w:t>
            </w:r>
            <w:r w:rsidR="00403DCB">
              <w:rPr>
                <w:b/>
              </w:rPr>
              <w:t xml:space="preserve">rchés Publics ou à l’Ordonnance </w:t>
            </w:r>
            <w:r>
              <w:rPr>
                <w:b/>
              </w:rPr>
              <w:t>de 2005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8640F9">
            <w:pPr>
              <w:spacing w:line="240" w:lineRule="auto"/>
            </w:pPr>
            <w:r w:rsidRPr="00156714">
              <w:t>Justific</w:t>
            </w:r>
            <w:r w:rsidR="008640F9">
              <w:t xml:space="preserve">atif </w:t>
            </w:r>
            <w:r w:rsidR="008A69E4">
              <w:t xml:space="preserve">de </w:t>
            </w:r>
            <w:r w:rsidR="008640F9">
              <w:t xml:space="preserve">marché public </w:t>
            </w:r>
            <w:r w:rsidRPr="00156714">
              <w:t>(</w:t>
            </w:r>
            <w:r w:rsidR="008640F9">
              <w:t xml:space="preserve">variable selon la procédure applicable, </w:t>
            </w:r>
            <w:r w:rsidRPr="00156714">
              <w:t>cf.</w:t>
            </w:r>
            <w:r w:rsidR="008640F9">
              <w:t xml:space="preserve"> : </w:t>
            </w:r>
            <w:r w:rsidRPr="00156714">
              <w:t>guide du porteur)</w:t>
            </w:r>
            <w:r w:rsidR="008640F9">
              <w:t xml:space="preserve">, </w:t>
            </w:r>
            <w:r w:rsidRPr="00156714">
              <w:t>à minima note explicative pour dépense de faible montant</w:t>
            </w:r>
            <w:r w:rsidR="00403DCB">
              <w:t>.</w:t>
            </w:r>
          </w:p>
        </w:tc>
      </w:tr>
    </w:tbl>
    <w:p w:rsidR="000D0BA2" w:rsidRDefault="000D0BA2" w:rsidP="00C63170">
      <w:pPr>
        <w:jc w:val="both"/>
      </w:pPr>
    </w:p>
    <w:p w:rsidR="000D0BA2" w:rsidRDefault="000D0BA2" w:rsidP="00C63170">
      <w:pPr>
        <w:jc w:val="both"/>
      </w:pPr>
    </w:p>
    <w:p w:rsidR="000D0BA2" w:rsidRDefault="000D0BA2" w:rsidP="00C63170">
      <w:pPr>
        <w:jc w:val="both"/>
      </w:pPr>
    </w:p>
    <w:p w:rsidR="000D0BA2" w:rsidRDefault="000D0BA2" w:rsidP="00C63170">
      <w:pPr>
        <w:jc w:val="both"/>
      </w:pPr>
    </w:p>
    <w:p w:rsidR="000D0BA2" w:rsidRDefault="000D0BA2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FF00BB">
      <w:pPr>
        <w:keepNext/>
        <w:jc w:val="both"/>
      </w:pPr>
    </w:p>
    <w:p w:rsidR="003C7860" w:rsidRPr="00CD0AA4" w:rsidRDefault="003C7860" w:rsidP="000D0BA2">
      <w:pPr>
        <w:pStyle w:val="Titre2"/>
        <w:keepLines/>
        <w:rPr>
          <w:sz w:val="18"/>
          <w:szCs w:val="16"/>
        </w:rPr>
      </w:pPr>
      <w:r>
        <w:rPr>
          <w:iCs/>
          <w:szCs w:val="16"/>
        </w:rPr>
        <w:t>depenses directes de personnel</w:t>
      </w:r>
    </w:p>
    <w:p w:rsidR="003C7860" w:rsidRDefault="003C7860" w:rsidP="000D0BA2">
      <w:pPr>
        <w:keepNext/>
        <w:keepLines/>
        <w:jc w:val="both"/>
      </w:pPr>
    </w:p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206"/>
      </w:tblGrid>
      <w:tr w:rsidR="003C7860" w:rsidRPr="00156714" w:rsidTr="003C7860">
        <w:tc>
          <w:tcPr>
            <w:tcW w:w="10206" w:type="dxa"/>
            <w:shd w:val="clear" w:color="auto" w:fill="EAF1DD" w:themeFill="accent3" w:themeFillTint="33"/>
          </w:tcPr>
          <w:p w:rsidR="003C7860" w:rsidRPr="00156714" w:rsidRDefault="003C7860" w:rsidP="000D0BA2">
            <w:pPr>
              <w:keepNext/>
              <w:keepLines/>
              <w:spacing w:line="240" w:lineRule="auto"/>
              <w:ind w:left="142"/>
              <w:jc w:val="both"/>
              <w:rPr>
                <w:b/>
              </w:rPr>
            </w:pPr>
            <w:r>
              <w:rPr>
                <w:b/>
              </w:rPr>
              <w:t>Salariés de la structure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0D0BA2">
            <w:pPr>
              <w:keepNext/>
              <w:keepLines/>
              <w:spacing w:line="240" w:lineRule="auto"/>
              <w:rPr>
                <w:rFonts w:asciiTheme="minorHAnsi" w:eastAsiaTheme="majorEastAsia" w:hAnsiTheme="minorHAnsi" w:cstheme="majorBidi"/>
                <w:lang w:eastAsia="en-US"/>
              </w:rPr>
            </w:pPr>
            <w:r w:rsidRPr="003C7860">
              <w:rPr>
                <w:rFonts w:asciiTheme="minorHAnsi" w:eastAsiaTheme="majorEastAsia" w:hAnsiTheme="minorHAnsi" w:cstheme="majorBidi"/>
                <w:lang w:eastAsia="en-US"/>
              </w:rPr>
              <w:t>Contrats de travail et avenants, lorsque ceux-ci n’ont pas été transmis auparavant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073754" w:rsidP="000D0BA2">
            <w:pPr>
              <w:keepNext/>
              <w:keepLines/>
              <w:spacing w:line="240" w:lineRule="auto"/>
              <w:rPr>
                <w:rFonts w:asciiTheme="minorHAnsi" w:eastAsiaTheme="majorEastAsia" w:hAnsiTheme="minorHAnsi" w:cstheme="majorBidi"/>
                <w:lang w:eastAsia="en-US"/>
              </w:rPr>
            </w:pPr>
            <w:r>
              <w:rPr>
                <w:rFonts w:asciiTheme="minorHAnsi" w:eastAsiaTheme="majorEastAsia" w:hAnsiTheme="minorHAnsi" w:cstheme="majorBidi"/>
                <w:lang w:eastAsia="en-US"/>
              </w:rPr>
              <w:t>Lettres de mission, lorsque celles</w:t>
            </w:r>
            <w:r w:rsidR="003C7860" w:rsidRPr="003C7860">
              <w:rPr>
                <w:rFonts w:asciiTheme="minorHAnsi" w:eastAsiaTheme="majorEastAsia" w:hAnsiTheme="minorHAnsi" w:cstheme="majorBidi"/>
                <w:lang w:eastAsia="en-US"/>
              </w:rPr>
              <w:t>-ci n’ont pas été transmis</w:t>
            </w:r>
            <w:r>
              <w:rPr>
                <w:rFonts w:asciiTheme="minorHAnsi" w:eastAsiaTheme="majorEastAsia" w:hAnsiTheme="minorHAnsi" w:cstheme="majorBidi"/>
                <w:lang w:eastAsia="en-US"/>
              </w:rPr>
              <w:t>es</w:t>
            </w:r>
            <w:r w:rsidR="003C7860" w:rsidRPr="003C7860">
              <w:rPr>
                <w:rFonts w:asciiTheme="minorHAnsi" w:eastAsiaTheme="majorEastAsia" w:hAnsiTheme="minorHAnsi" w:cstheme="majorBidi"/>
                <w:lang w:eastAsia="en-US"/>
              </w:rPr>
              <w:t xml:space="preserve"> auparavant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0D0BA2">
            <w:pPr>
              <w:keepNext/>
              <w:keepLines/>
              <w:spacing w:line="240" w:lineRule="auto"/>
              <w:rPr>
                <w:rFonts w:asciiTheme="minorHAnsi" w:eastAsiaTheme="majorEastAsia" w:hAnsiTheme="minorHAnsi" w:cstheme="majorBidi"/>
                <w:lang w:eastAsia="en-US"/>
              </w:rPr>
            </w:pPr>
            <w:r w:rsidRPr="003C7860">
              <w:rPr>
                <w:rFonts w:asciiTheme="minorHAnsi" w:eastAsiaTheme="majorEastAsia" w:hAnsiTheme="minorHAnsi" w:cstheme="majorBidi"/>
                <w:lang w:eastAsia="en-US"/>
              </w:rPr>
              <w:t>Bulletins de paie de chaque mois passé sur l’opération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0D0BA2">
            <w:pPr>
              <w:keepNext/>
              <w:keepLines/>
              <w:spacing w:line="240" w:lineRule="auto"/>
              <w:contextualSpacing/>
              <w:rPr>
                <w:rFonts w:asciiTheme="minorHAnsi" w:eastAsiaTheme="majorEastAsia" w:hAnsiTheme="minorHAnsi" w:cstheme="majorBidi"/>
                <w:lang w:eastAsia="en-US"/>
              </w:rPr>
            </w:pPr>
            <w:r w:rsidRPr="00156714">
              <w:rPr>
                <w:rFonts w:asciiTheme="minorHAnsi" w:eastAsiaTheme="majorEastAsia" w:hAnsiTheme="minorHAnsi" w:cstheme="majorBidi"/>
                <w:lang w:eastAsia="en-US"/>
              </w:rPr>
              <w:t>Relevés de temps mensuels, précisant par jour le nombre d’heures passées sur l’opération par le salarié (</w:t>
            </w:r>
            <w:proofErr w:type="spellStart"/>
            <w:r w:rsidRPr="00156714">
              <w:rPr>
                <w:rFonts w:asciiTheme="minorHAnsi" w:eastAsiaTheme="majorEastAsia" w:hAnsiTheme="minorHAnsi" w:cstheme="majorBidi"/>
                <w:lang w:eastAsia="en-US"/>
              </w:rPr>
              <w:t>cf</w:t>
            </w:r>
            <w:proofErr w:type="spellEnd"/>
            <w:r w:rsidRPr="00156714">
              <w:rPr>
                <w:rFonts w:asciiTheme="minorHAnsi" w:eastAsiaTheme="majorEastAsia" w:hAnsiTheme="minorHAnsi" w:cstheme="majorBidi"/>
                <w:lang w:eastAsia="en-US"/>
              </w:rPr>
              <w:t xml:space="preserve"> </w:t>
            </w:r>
            <w:r w:rsidR="00073754">
              <w:rPr>
                <w:rFonts w:asciiTheme="minorHAnsi" w:eastAsiaTheme="majorEastAsia" w:hAnsiTheme="minorHAnsi" w:cstheme="majorBidi"/>
                <w:lang w:eastAsia="en-US"/>
              </w:rPr>
              <w:t>trame de suivi de temps passé disponible sur le site</w:t>
            </w:r>
            <w:r w:rsidRPr="00156714">
              <w:rPr>
                <w:rFonts w:asciiTheme="minorHAnsi" w:eastAsiaTheme="majorEastAsia" w:hAnsiTheme="minorHAnsi" w:cstheme="majorBidi"/>
                <w:lang w:eastAsia="en-US"/>
              </w:rPr>
              <w:t xml:space="preserve">), excepté pour les salariés dont le contrat de travail </w:t>
            </w:r>
            <w:r w:rsidR="00073754">
              <w:rPr>
                <w:rFonts w:asciiTheme="minorHAnsi" w:eastAsiaTheme="majorEastAsia" w:hAnsiTheme="minorHAnsi" w:cstheme="majorBidi"/>
                <w:lang w:eastAsia="en-US"/>
              </w:rPr>
              <w:t>précise la quotité de temps passé pour la mise en œuvre de l’opération</w:t>
            </w:r>
            <w:r w:rsidR="007A7395">
              <w:rPr>
                <w:rFonts w:asciiTheme="minorHAnsi" w:eastAsiaTheme="majorEastAsia" w:hAnsiTheme="minorHAnsi" w:cstheme="majorBidi"/>
                <w:lang w:eastAsia="en-US"/>
              </w:rPr>
              <w:t xml:space="preserve"> ou lorsque les lettres de mission sont fournies définissant la quotité de temps passé sur l’opération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EAF1DD" w:themeFill="accent3" w:themeFillTint="33"/>
          </w:tcPr>
          <w:p w:rsidR="003C7860" w:rsidRPr="00156714" w:rsidRDefault="003C7860" w:rsidP="003C7860">
            <w:pPr>
              <w:keepNext/>
              <w:spacing w:line="240" w:lineRule="auto"/>
              <w:ind w:left="142"/>
              <w:jc w:val="both"/>
              <w:rPr>
                <w:b/>
              </w:rPr>
            </w:pPr>
            <w:r>
              <w:rPr>
                <w:b/>
              </w:rPr>
              <w:t>Mise à disposition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3C7860">
            <w:pPr>
              <w:keepNext/>
              <w:spacing w:line="240" w:lineRule="auto"/>
              <w:contextualSpacing/>
              <w:jc w:val="both"/>
              <w:rPr>
                <w:rFonts w:asciiTheme="minorHAnsi" w:eastAsiaTheme="majorEastAsia" w:hAnsiTheme="minorHAnsi" w:cstheme="majorBidi"/>
                <w:lang w:eastAsia="en-US"/>
              </w:rPr>
            </w:pPr>
            <w:r w:rsidRPr="003C7860">
              <w:rPr>
                <w:rFonts w:asciiTheme="minorHAnsi" w:eastAsiaTheme="majorEastAsia" w:hAnsiTheme="minorHAnsi" w:cstheme="majorBidi"/>
                <w:lang w:eastAsia="en-US"/>
              </w:rPr>
              <w:t>Mêmes documents que pour les salariés de la structure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3C7860">
            <w:pPr>
              <w:keepNext/>
              <w:spacing w:line="240" w:lineRule="auto"/>
              <w:jc w:val="both"/>
              <w:rPr>
                <w:rFonts w:asciiTheme="minorHAnsi" w:eastAsiaTheme="majorEastAsia" w:hAnsiTheme="minorHAnsi" w:cstheme="majorBidi"/>
                <w:lang w:eastAsia="en-US"/>
              </w:rPr>
            </w:pPr>
            <w:r w:rsidRPr="003C7860">
              <w:rPr>
                <w:rFonts w:asciiTheme="minorHAnsi" w:eastAsiaTheme="majorEastAsia" w:hAnsiTheme="minorHAnsi" w:cstheme="majorBidi"/>
                <w:lang w:eastAsia="en-US"/>
              </w:rPr>
              <w:t>Factures de mise à dispositio</w:t>
            </w:r>
            <w:r>
              <w:rPr>
                <w:rFonts w:asciiTheme="minorHAnsi" w:eastAsiaTheme="majorEastAsia" w:hAnsiTheme="minorHAnsi" w:cstheme="majorBidi"/>
                <w:lang w:eastAsia="en-US"/>
              </w:rPr>
              <w:t>n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3C7860">
            <w:pPr>
              <w:keepNext/>
              <w:spacing w:line="240" w:lineRule="auto"/>
              <w:contextualSpacing/>
              <w:jc w:val="both"/>
              <w:rPr>
                <w:rFonts w:asciiTheme="minorHAnsi" w:eastAsiaTheme="majorEastAsia" w:hAnsiTheme="minorHAnsi" w:cstheme="majorBidi"/>
                <w:lang w:eastAsia="en-US"/>
              </w:rPr>
            </w:pPr>
            <w:r w:rsidRPr="003C7860">
              <w:rPr>
                <w:rFonts w:asciiTheme="minorHAnsi" w:eastAsiaTheme="majorEastAsia" w:hAnsiTheme="minorHAnsi" w:cstheme="majorBidi"/>
                <w:lang w:eastAsia="en-US"/>
              </w:rPr>
              <w:t>Convention de mise à disposition, cosignée par l’employeur, le salarié et la structure d’accueil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EAF1DD" w:themeFill="accent3" w:themeFillTint="33"/>
          </w:tcPr>
          <w:p w:rsidR="003C7860" w:rsidRPr="00156714" w:rsidRDefault="003C7860" w:rsidP="003C7860">
            <w:pPr>
              <w:keepNext/>
              <w:spacing w:line="240" w:lineRule="auto"/>
              <w:ind w:left="142"/>
              <w:jc w:val="both"/>
              <w:rPr>
                <w:b/>
              </w:rPr>
            </w:pPr>
            <w:r>
              <w:rPr>
                <w:b/>
              </w:rPr>
              <w:t>Emplois aidés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3C7860" w:rsidRDefault="003C7860" w:rsidP="003C7860">
            <w:pPr>
              <w:keepNext/>
              <w:spacing w:line="240" w:lineRule="auto"/>
              <w:jc w:val="both"/>
              <w:rPr>
                <w:rFonts w:asciiTheme="minorHAnsi" w:eastAsiaTheme="majorEastAsia" w:hAnsiTheme="minorHAnsi" w:cstheme="majorBidi"/>
                <w:lang w:eastAsia="en-US"/>
              </w:rPr>
            </w:pPr>
            <w:r w:rsidRPr="003C7860">
              <w:rPr>
                <w:rFonts w:asciiTheme="minorHAnsi" w:eastAsiaTheme="majorEastAsia" w:hAnsiTheme="minorHAnsi" w:cstheme="majorBidi"/>
                <w:lang w:eastAsia="en-US"/>
              </w:rPr>
              <w:t>Attestation de perception de l’aide à l’insertion professionnelle le cas échéant (ASP ou Département)</w:t>
            </w:r>
          </w:p>
        </w:tc>
      </w:tr>
    </w:tbl>
    <w:p w:rsidR="000D1A41" w:rsidRDefault="000D1A41" w:rsidP="00FF00BB">
      <w:pPr>
        <w:keepNext/>
        <w:jc w:val="both"/>
      </w:pPr>
    </w:p>
    <w:p w:rsidR="003C7860" w:rsidRPr="00CD0AA4" w:rsidRDefault="003C7860" w:rsidP="001D7B6B">
      <w:pPr>
        <w:rPr>
          <w:sz w:val="18"/>
        </w:rPr>
      </w:pPr>
    </w:p>
    <w:p w:rsidR="001D7B6B" w:rsidRPr="00CD0AA4" w:rsidRDefault="001D7B6B" w:rsidP="001D7B6B">
      <w:pPr>
        <w:pStyle w:val="Titre2"/>
        <w:rPr>
          <w:sz w:val="18"/>
          <w:szCs w:val="16"/>
        </w:rPr>
      </w:pPr>
      <w:r>
        <w:rPr>
          <w:iCs/>
          <w:szCs w:val="16"/>
        </w:rPr>
        <w:t>Frais de mission</w:t>
      </w:r>
    </w:p>
    <w:p w:rsidR="001D7B6B" w:rsidRDefault="001D7B6B" w:rsidP="00FF00BB">
      <w:pPr>
        <w:keepNext/>
        <w:jc w:val="both"/>
      </w:pPr>
    </w:p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206"/>
      </w:tblGrid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A05ACF">
            <w:pPr>
              <w:keepNext/>
              <w:spacing w:line="240" w:lineRule="auto"/>
              <w:jc w:val="both"/>
            </w:pPr>
            <w:r w:rsidRPr="00156714">
              <w:t>Etats de frais avec objet du déplacement, km parcourus le cas échéant, dépenses engagées dans le cadre du déplacemen</w:t>
            </w:r>
            <w:r w:rsidR="002B23F3">
              <w:t>t et indemnités à faire valoir 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A05ACF">
            <w:pPr>
              <w:keepNext/>
              <w:spacing w:line="240" w:lineRule="auto"/>
              <w:jc w:val="both"/>
            </w:pPr>
            <w:r w:rsidRPr="00156714">
              <w:t>Ordre de mission (ponctuel ou permanent) précisant le lien entre le(s) dépla</w:t>
            </w:r>
            <w:r w:rsidR="002B23F3">
              <w:t>cement(s) et l’action financée 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A05ACF">
            <w:pPr>
              <w:keepNext/>
              <w:spacing w:line="240" w:lineRule="auto"/>
              <w:jc w:val="both"/>
            </w:pPr>
            <w:r w:rsidRPr="00156714">
              <w:t>Factures (péages, repas, nuits d’hôtels, billets</w:t>
            </w:r>
            <w:r w:rsidR="002B23F3">
              <w:t xml:space="preserve"> de train, bus, etc.) 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A05ACF">
            <w:pPr>
              <w:keepNext/>
              <w:spacing w:line="240" w:lineRule="auto"/>
              <w:jc w:val="both"/>
            </w:pPr>
            <w:r w:rsidRPr="00156714">
              <w:t>Cartes grises des véhicules utilisés (optionnel pour les véhicules de service mais préciser a minima le nombre de chevau</w:t>
            </w:r>
            <w:r w:rsidR="002B23F3">
              <w:t>x fiscaux sur l’état de frais) </w:t>
            </w:r>
          </w:p>
        </w:tc>
      </w:tr>
      <w:tr w:rsidR="00541278" w:rsidRPr="00156714" w:rsidTr="00812604">
        <w:tc>
          <w:tcPr>
            <w:tcW w:w="10206" w:type="dxa"/>
            <w:shd w:val="clear" w:color="auto" w:fill="EAF1DD" w:themeFill="accent3" w:themeFillTint="33"/>
          </w:tcPr>
          <w:p w:rsidR="00541278" w:rsidRPr="00156714" w:rsidRDefault="00541278" w:rsidP="005B58B1">
            <w:pPr>
              <w:keepNext/>
              <w:spacing w:line="240" w:lineRule="auto"/>
              <w:ind w:left="142"/>
              <w:jc w:val="both"/>
              <w:rPr>
                <w:b/>
              </w:rPr>
            </w:pPr>
            <w:r>
              <w:rPr>
                <w:b/>
              </w:rPr>
              <w:t>Frais de restauration pour des convives</w:t>
            </w:r>
          </w:p>
        </w:tc>
      </w:tr>
      <w:tr w:rsidR="00541278" w:rsidRPr="00156714" w:rsidTr="003C7860">
        <w:tc>
          <w:tcPr>
            <w:tcW w:w="10206" w:type="dxa"/>
            <w:shd w:val="clear" w:color="auto" w:fill="auto"/>
          </w:tcPr>
          <w:p w:rsidR="00541278" w:rsidRPr="00156714" w:rsidRDefault="00541278" w:rsidP="00A05ACF">
            <w:pPr>
              <w:keepNext/>
              <w:spacing w:line="240" w:lineRule="auto"/>
              <w:jc w:val="both"/>
            </w:pPr>
            <w:r>
              <w:t>Liste des convives</w:t>
            </w:r>
          </w:p>
        </w:tc>
      </w:tr>
      <w:tr w:rsidR="00541278" w:rsidRPr="00156714" w:rsidTr="003C7860">
        <w:tc>
          <w:tcPr>
            <w:tcW w:w="10206" w:type="dxa"/>
            <w:shd w:val="clear" w:color="auto" w:fill="auto"/>
          </w:tcPr>
          <w:p w:rsidR="00541278" w:rsidRPr="00156714" w:rsidRDefault="00541278" w:rsidP="00A05ACF">
            <w:pPr>
              <w:keepNext/>
              <w:spacing w:line="240" w:lineRule="auto"/>
              <w:jc w:val="both"/>
            </w:pPr>
            <w:proofErr w:type="spellStart"/>
            <w:r>
              <w:t>C</w:t>
            </w:r>
            <w:r w:rsidRPr="00156714">
              <w:t>ompte</w:t>
            </w:r>
            <w:r>
              <w:t>s</w:t>
            </w:r>
            <w:r w:rsidRPr="00156714">
              <w:t>-rendu</w:t>
            </w:r>
            <w:r>
              <w:t>s</w:t>
            </w:r>
            <w:proofErr w:type="spellEnd"/>
            <w:r w:rsidRPr="00156714">
              <w:t xml:space="preserve"> des réunions et/ou cartons d’invitations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541278" w:rsidP="00A05ACF">
            <w:pPr>
              <w:keepNext/>
              <w:spacing w:line="240" w:lineRule="auto"/>
              <w:jc w:val="both"/>
            </w:pPr>
            <w:r>
              <w:t>Feuilles</w:t>
            </w:r>
            <w:r w:rsidR="003C7860" w:rsidRPr="00156714">
              <w:t xml:space="preserve"> d’émargement</w:t>
            </w:r>
          </w:p>
        </w:tc>
      </w:tr>
      <w:tr w:rsidR="00541278" w:rsidRPr="00156714" w:rsidTr="00812604">
        <w:tc>
          <w:tcPr>
            <w:tcW w:w="10206" w:type="dxa"/>
            <w:shd w:val="clear" w:color="auto" w:fill="EAF1DD" w:themeFill="accent3" w:themeFillTint="33"/>
          </w:tcPr>
          <w:p w:rsidR="00541278" w:rsidRPr="00156714" w:rsidRDefault="00541278" w:rsidP="005B58B1">
            <w:pPr>
              <w:keepNext/>
              <w:spacing w:line="240" w:lineRule="auto"/>
              <w:ind w:left="142"/>
              <w:jc w:val="both"/>
              <w:rPr>
                <w:b/>
              </w:rPr>
            </w:pPr>
            <w:r>
              <w:rPr>
                <w:b/>
              </w:rPr>
              <w:t>Véhicules de fonction ou de service</w:t>
            </w:r>
          </w:p>
        </w:tc>
      </w:tr>
      <w:tr w:rsidR="00541278" w:rsidRPr="00156714" w:rsidTr="003C7860">
        <w:tc>
          <w:tcPr>
            <w:tcW w:w="10206" w:type="dxa"/>
            <w:shd w:val="clear" w:color="auto" w:fill="auto"/>
          </w:tcPr>
          <w:p w:rsidR="00541278" w:rsidRPr="00156714" w:rsidRDefault="00A10E72" w:rsidP="00A10E72">
            <w:pPr>
              <w:keepNext/>
              <w:spacing w:line="240" w:lineRule="auto"/>
              <w:jc w:val="both"/>
            </w:pPr>
            <w:r>
              <w:t xml:space="preserve">Un justificatif </w:t>
            </w:r>
            <w:r w:rsidR="0083770F" w:rsidRPr="00A97E92">
              <w:t>actualisé</w:t>
            </w:r>
            <w:r w:rsidR="0083770F">
              <w:t xml:space="preserve"> </w:t>
            </w:r>
            <w:r>
              <w:t>de la méthode de calcul (clé de répartition) retenue pour le barème kilométrique indemnitaire utilisé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A10E72" w:rsidP="00A05ACF">
            <w:pPr>
              <w:keepNext/>
              <w:spacing w:line="240" w:lineRule="auto"/>
              <w:jc w:val="both"/>
            </w:pPr>
            <w:r>
              <w:t>Les comptes sur lesquels se basent l’estimation</w:t>
            </w:r>
          </w:p>
        </w:tc>
      </w:tr>
    </w:tbl>
    <w:p w:rsidR="003C7860" w:rsidRDefault="003C7860" w:rsidP="00FF00BB">
      <w:pPr>
        <w:keepNext/>
        <w:jc w:val="both"/>
      </w:pPr>
    </w:p>
    <w:p w:rsidR="004D040C" w:rsidRDefault="004D040C" w:rsidP="00FF00BB">
      <w:pPr>
        <w:keepNext/>
        <w:jc w:val="both"/>
      </w:pPr>
    </w:p>
    <w:p w:rsidR="003C7860" w:rsidRPr="00CD0AA4" w:rsidRDefault="003C7860" w:rsidP="003C7860">
      <w:pPr>
        <w:pStyle w:val="Titre2"/>
        <w:rPr>
          <w:sz w:val="18"/>
          <w:szCs w:val="16"/>
        </w:rPr>
      </w:pPr>
      <w:r>
        <w:rPr>
          <w:iCs/>
          <w:szCs w:val="16"/>
        </w:rPr>
        <w:t>COûts indirects / Frais de structure</w:t>
      </w:r>
    </w:p>
    <w:p w:rsidR="003C7860" w:rsidRDefault="003C7860" w:rsidP="00FF00BB">
      <w:pPr>
        <w:keepNext/>
        <w:jc w:val="both"/>
      </w:pPr>
    </w:p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206"/>
      </w:tblGrid>
      <w:tr w:rsidR="004D040C" w:rsidRPr="00156714" w:rsidTr="00812604">
        <w:tc>
          <w:tcPr>
            <w:tcW w:w="10206" w:type="dxa"/>
            <w:shd w:val="clear" w:color="auto" w:fill="EAF1DD" w:themeFill="accent3" w:themeFillTint="33"/>
          </w:tcPr>
          <w:p w:rsidR="004D040C" w:rsidRPr="00156714" w:rsidRDefault="004D040C" w:rsidP="00812604">
            <w:pPr>
              <w:keepNext/>
              <w:spacing w:line="240" w:lineRule="auto"/>
              <w:ind w:left="142"/>
              <w:jc w:val="both"/>
              <w:rPr>
                <w:b/>
              </w:rPr>
            </w:pPr>
            <w:r>
              <w:rPr>
                <w:b/>
              </w:rPr>
              <w:t>Forfait des 15% (pour les associations)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4D040C" w:rsidP="004D040C">
            <w:pPr>
              <w:keepNext/>
              <w:spacing w:line="240" w:lineRule="auto"/>
              <w:jc w:val="both"/>
            </w:pPr>
            <w:r w:rsidRPr="004D040C">
              <w:t xml:space="preserve">L’estimation </w:t>
            </w:r>
            <w:r w:rsidR="003C7860" w:rsidRPr="00156714">
              <w:t>des coûts indirects éligibles étant basée sur le montant éligible de dépenses directes de personnel, seuls les justificatifs liés aux frais de personnel sont donc à transmettre (cf</w:t>
            </w:r>
            <w:r>
              <w:t>. : section « Dépenses directes de personnel » ci-dessus)</w:t>
            </w:r>
          </w:p>
        </w:tc>
      </w:tr>
      <w:tr w:rsidR="004D040C" w:rsidRPr="00156714" w:rsidTr="00812604">
        <w:tc>
          <w:tcPr>
            <w:tcW w:w="10206" w:type="dxa"/>
            <w:shd w:val="clear" w:color="auto" w:fill="EAF1DD" w:themeFill="accent3" w:themeFillTint="33"/>
          </w:tcPr>
          <w:p w:rsidR="004D040C" w:rsidRPr="00156714" w:rsidRDefault="004D040C" w:rsidP="00812604">
            <w:pPr>
              <w:keepNext/>
              <w:spacing w:line="240" w:lineRule="auto"/>
              <w:ind w:left="142"/>
              <w:jc w:val="both"/>
              <w:rPr>
                <w:b/>
              </w:rPr>
            </w:pPr>
            <w:r w:rsidRPr="004D040C">
              <w:rPr>
                <w:b/>
              </w:rPr>
              <w:t>Bien immobilier loué spécifiquement pour l’opération</w:t>
            </w:r>
          </w:p>
        </w:tc>
      </w:tr>
      <w:tr w:rsidR="003C7860" w:rsidRPr="00156714" w:rsidTr="003C7860">
        <w:tc>
          <w:tcPr>
            <w:tcW w:w="10206" w:type="dxa"/>
            <w:shd w:val="clear" w:color="auto" w:fill="auto"/>
          </w:tcPr>
          <w:p w:rsidR="003C7860" w:rsidRPr="00156714" w:rsidRDefault="003C7860" w:rsidP="003C7860">
            <w:pPr>
              <w:spacing w:line="240" w:lineRule="auto"/>
            </w:pPr>
            <w:r w:rsidRPr="00156714">
              <w:t>Factures et contrat de location (si impossibilité de le transmettre auparavant)</w:t>
            </w:r>
          </w:p>
        </w:tc>
      </w:tr>
    </w:tbl>
    <w:p w:rsidR="007957E4" w:rsidRDefault="007957E4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C63170">
      <w:pPr>
        <w:jc w:val="both"/>
      </w:pPr>
    </w:p>
    <w:p w:rsidR="00C63170" w:rsidRDefault="00C63170" w:rsidP="00FF00BB">
      <w:pPr>
        <w:keepNext/>
        <w:jc w:val="both"/>
      </w:pPr>
    </w:p>
    <w:p w:rsidR="003C7860" w:rsidRPr="00CD0AA4" w:rsidRDefault="003C7860" w:rsidP="003C7860">
      <w:pPr>
        <w:pStyle w:val="Titre2"/>
        <w:rPr>
          <w:sz w:val="18"/>
          <w:szCs w:val="16"/>
        </w:rPr>
      </w:pPr>
      <w:r>
        <w:rPr>
          <w:iCs/>
          <w:szCs w:val="16"/>
        </w:rPr>
        <w:t>prestations externes, investissements et equipements</w:t>
      </w:r>
    </w:p>
    <w:p w:rsidR="003C7860" w:rsidRDefault="003C7860" w:rsidP="00FF00BB">
      <w:pPr>
        <w:keepNext/>
        <w:jc w:val="both"/>
      </w:pPr>
    </w:p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206"/>
      </w:tblGrid>
      <w:tr w:rsidR="003C7860" w:rsidRPr="00592850" w:rsidTr="003C7860">
        <w:tc>
          <w:tcPr>
            <w:tcW w:w="10206" w:type="dxa"/>
            <w:shd w:val="clear" w:color="auto" w:fill="auto"/>
          </w:tcPr>
          <w:p w:rsidR="003C7860" w:rsidRPr="00592850" w:rsidRDefault="003C7860" w:rsidP="005B58B1">
            <w:pPr>
              <w:keepNext/>
              <w:spacing w:line="252" w:lineRule="auto"/>
              <w:jc w:val="both"/>
            </w:pPr>
            <w:r w:rsidRPr="00592850">
              <w:t>Intégralité des pièces liées à la com</w:t>
            </w:r>
            <w:r w:rsidR="00541278">
              <w:t>mande publique (</w:t>
            </w:r>
            <w:r w:rsidR="005B58B1">
              <w:t>cf. : guide du porteur)</w:t>
            </w:r>
            <w:r w:rsidR="00541278">
              <w:t> </w:t>
            </w:r>
          </w:p>
        </w:tc>
      </w:tr>
      <w:tr w:rsidR="003C7860" w:rsidRPr="00592850" w:rsidTr="003C7860">
        <w:tc>
          <w:tcPr>
            <w:tcW w:w="10206" w:type="dxa"/>
            <w:shd w:val="clear" w:color="auto" w:fill="auto"/>
          </w:tcPr>
          <w:p w:rsidR="003C7860" w:rsidRPr="00592850" w:rsidRDefault="003C7860" w:rsidP="003C7860">
            <w:pPr>
              <w:keepNext/>
              <w:spacing w:line="252" w:lineRule="auto"/>
              <w:jc w:val="both"/>
            </w:pPr>
            <w:r w:rsidRPr="00592850">
              <w:t>Fac</w:t>
            </w:r>
            <w:r w:rsidR="00541278">
              <w:t>tures et bordereaux de paiement</w:t>
            </w:r>
          </w:p>
        </w:tc>
      </w:tr>
    </w:tbl>
    <w:p w:rsidR="004D040C" w:rsidRDefault="004D040C" w:rsidP="00FF00BB">
      <w:pPr>
        <w:keepNext/>
        <w:jc w:val="both"/>
      </w:pPr>
    </w:p>
    <w:p w:rsidR="0083770F" w:rsidRDefault="0083770F" w:rsidP="00FF00BB">
      <w:pPr>
        <w:keepNext/>
        <w:jc w:val="both"/>
      </w:pPr>
    </w:p>
    <w:p w:rsidR="003C7860" w:rsidRPr="00CD0AA4" w:rsidRDefault="00A05ACF" w:rsidP="003C7860">
      <w:pPr>
        <w:pStyle w:val="Titre2"/>
        <w:rPr>
          <w:sz w:val="18"/>
          <w:szCs w:val="16"/>
        </w:rPr>
      </w:pPr>
      <w:r>
        <w:rPr>
          <w:iCs/>
          <w:szCs w:val="16"/>
        </w:rPr>
        <w:t>Acquisitions foncieres et immobilieres</w:t>
      </w:r>
    </w:p>
    <w:p w:rsidR="00A05ACF" w:rsidRDefault="00A05ACF" w:rsidP="00FF00BB">
      <w:pPr>
        <w:keepNext/>
        <w:jc w:val="both"/>
      </w:pPr>
    </w:p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206"/>
      </w:tblGrid>
      <w:tr w:rsidR="00A05ACF" w:rsidRPr="00156714" w:rsidTr="00A05ACF">
        <w:tc>
          <w:tcPr>
            <w:tcW w:w="10206" w:type="dxa"/>
            <w:shd w:val="clear" w:color="auto" w:fill="auto"/>
          </w:tcPr>
          <w:p w:rsidR="00A05ACF" w:rsidRPr="003D6B6F" w:rsidRDefault="00A05ACF" w:rsidP="00A05ACF">
            <w:pPr>
              <w:keepNext/>
              <w:spacing w:line="240" w:lineRule="auto"/>
              <w:jc w:val="both"/>
            </w:pPr>
            <w:r w:rsidRPr="003D6B6F">
              <w:t>Le titre de propriété du bâti</w:t>
            </w:r>
            <w:r w:rsidR="00541278">
              <w:t>ment ou de la / des parcelle(s)</w:t>
            </w:r>
          </w:p>
        </w:tc>
      </w:tr>
      <w:tr w:rsidR="00A05ACF" w:rsidRPr="00156714" w:rsidTr="00A05ACF">
        <w:tc>
          <w:tcPr>
            <w:tcW w:w="10206" w:type="dxa"/>
            <w:shd w:val="clear" w:color="auto" w:fill="auto"/>
          </w:tcPr>
          <w:p w:rsidR="00A05ACF" w:rsidRDefault="00A05ACF" w:rsidP="00A05ACF">
            <w:pPr>
              <w:spacing w:line="240" w:lineRule="auto"/>
            </w:pPr>
            <w:r w:rsidRPr="003D6B6F">
              <w:t>Autorisations administratives délivrées ou à défaut les récépissés de demandes d’autorisations correspondantes, le cas échéant</w:t>
            </w:r>
          </w:p>
        </w:tc>
      </w:tr>
    </w:tbl>
    <w:p w:rsidR="004D040C" w:rsidRDefault="004D040C" w:rsidP="00FF00BB">
      <w:pPr>
        <w:keepNext/>
        <w:jc w:val="both"/>
      </w:pPr>
    </w:p>
    <w:p w:rsidR="0083770F" w:rsidRPr="0083770F" w:rsidRDefault="0083770F" w:rsidP="0083770F">
      <w:pPr>
        <w:keepNext/>
        <w:jc w:val="both"/>
      </w:pPr>
    </w:p>
    <w:p w:rsidR="00A05ACF" w:rsidRPr="00A05ACF" w:rsidRDefault="00A05ACF" w:rsidP="00A05ACF">
      <w:pPr>
        <w:pBdr>
          <w:top w:val="single" w:sz="24" w:space="0" w:color="DBE5F1" w:themeColor="accent1" w:themeTint="33"/>
          <w:left w:val="single" w:sz="24" w:space="0" w:color="DBE5F1" w:themeColor="accent1" w:themeTint="33"/>
          <w:bottom w:val="single" w:sz="24" w:space="0" w:color="DBE5F1" w:themeColor="accent1" w:themeTint="33"/>
          <w:right w:val="single" w:sz="24" w:space="0" w:color="DBE5F1" w:themeColor="accent1" w:themeTint="33"/>
        </w:pBdr>
        <w:shd w:val="clear" w:color="auto" w:fill="DBE5F1" w:themeFill="accent1" w:themeFillTint="33"/>
        <w:outlineLvl w:val="1"/>
        <w:rPr>
          <w:caps/>
          <w:spacing w:val="15"/>
          <w:sz w:val="18"/>
          <w:szCs w:val="16"/>
        </w:rPr>
      </w:pPr>
      <w:r>
        <w:rPr>
          <w:iCs/>
          <w:caps/>
          <w:spacing w:val="15"/>
          <w:sz w:val="22"/>
          <w:szCs w:val="16"/>
        </w:rPr>
        <w:t>Apports en nature</w:t>
      </w:r>
    </w:p>
    <w:p w:rsidR="00A05ACF" w:rsidRDefault="00A05ACF" w:rsidP="00FF00BB">
      <w:pPr>
        <w:keepNext/>
        <w:jc w:val="both"/>
      </w:pPr>
    </w:p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206"/>
      </w:tblGrid>
      <w:tr w:rsidR="00A05ACF" w:rsidRPr="00156714" w:rsidTr="00A05ACF">
        <w:tc>
          <w:tcPr>
            <w:tcW w:w="10206" w:type="dxa"/>
            <w:shd w:val="clear" w:color="auto" w:fill="EAF1DD" w:themeFill="accent3" w:themeFillTint="33"/>
          </w:tcPr>
          <w:p w:rsidR="00A05ACF" w:rsidRPr="00156714" w:rsidRDefault="00F3160B" w:rsidP="00A05ACF">
            <w:pPr>
              <w:keepNext/>
              <w:ind w:left="142"/>
              <w:jc w:val="both"/>
              <w:rPr>
                <w:b/>
              </w:rPr>
            </w:pPr>
            <w:r>
              <w:rPr>
                <w:b/>
              </w:rPr>
              <w:t>Bénévolat</w:t>
            </w:r>
          </w:p>
        </w:tc>
      </w:tr>
      <w:tr w:rsidR="00A05ACF" w:rsidRPr="00156714" w:rsidTr="00A05ACF">
        <w:tc>
          <w:tcPr>
            <w:tcW w:w="10206" w:type="dxa"/>
            <w:shd w:val="clear" w:color="auto" w:fill="auto"/>
          </w:tcPr>
          <w:p w:rsidR="00A05ACF" w:rsidRPr="00082790" w:rsidRDefault="00F3160B" w:rsidP="004D040C">
            <w:pPr>
              <w:keepNext/>
              <w:spacing w:line="252" w:lineRule="auto"/>
              <w:jc w:val="both"/>
            </w:pPr>
            <w:r>
              <w:t>S</w:t>
            </w:r>
            <w:r w:rsidR="00A05ACF" w:rsidRPr="00082790">
              <w:t xml:space="preserve">e reporter aux modalités de valorisation du temps passé sur l’opération </w:t>
            </w:r>
            <w:r w:rsidR="004D040C">
              <w:t xml:space="preserve">(cf. : </w:t>
            </w:r>
            <w:r w:rsidR="005B58B1">
              <w:t xml:space="preserve">section </w:t>
            </w:r>
            <w:r w:rsidR="004D040C">
              <w:t>« Dépenses directes de personnel »</w:t>
            </w:r>
            <w:r w:rsidR="005B58B1">
              <w:t xml:space="preserve"> ci-dessus</w:t>
            </w:r>
            <w:r w:rsidR="004D040C">
              <w:t xml:space="preserve">). </w:t>
            </w:r>
            <w:r w:rsidR="00A05ACF" w:rsidRPr="00082790">
              <w:t>Le taux horaire à retenir est le taux SMIC en vigueur l’année de ré</w:t>
            </w:r>
            <w:r>
              <w:t>alisation des travaux bénévoles</w:t>
            </w:r>
          </w:p>
        </w:tc>
      </w:tr>
      <w:tr w:rsidR="00A05ACF" w:rsidRPr="00156714" w:rsidTr="00F3160B">
        <w:tc>
          <w:tcPr>
            <w:tcW w:w="10206" w:type="dxa"/>
            <w:tcBorders>
              <w:bottom w:val="single" w:sz="4" w:space="0" w:color="BFBFBF" w:themeColor="background1" w:themeShade="BF"/>
            </w:tcBorders>
            <w:shd w:val="clear" w:color="auto" w:fill="EAF1DD" w:themeFill="accent3" w:themeFillTint="33"/>
          </w:tcPr>
          <w:p w:rsidR="00A05ACF" w:rsidRPr="00156714" w:rsidRDefault="00F3160B" w:rsidP="00A05ACF">
            <w:pPr>
              <w:keepNext/>
              <w:ind w:left="142"/>
              <w:jc w:val="both"/>
              <w:rPr>
                <w:b/>
              </w:rPr>
            </w:pPr>
            <w:r>
              <w:rPr>
                <w:b/>
              </w:rPr>
              <w:t>Autres</w:t>
            </w:r>
          </w:p>
        </w:tc>
      </w:tr>
      <w:tr w:rsidR="00F3160B" w:rsidRPr="00156714" w:rsidTr="00F3160B">
        <w:tc>
          <w:tcPr>
            <w:tcW w:w="10206" w:type="dxa"/>
            <w:shd w:val="clear" w:color="auto" w:fill="auto"/>
          </w:tcPr>
          <w:p w:rsidR="00F3160B" w:rsidRPr="00F3160B" w:rsidRDefault="00F3160B" w:rsidP="00F3160B">
            <w:pPr>
              <w:keepNext/>
              <w:spacing w:line="240" w:lineRule="auto"/>
              <w:jc w:val="both"/>
            </w:pPr>
            <w:r w:rsidRPr="00082790">
              <w:t>Tout document permettant de justifier la valeur de la contribution et son adéquation avec les prix pratiqués sur le marché</w:t>
            </w:r>
            <w:r>
              <w:t> </w:t>
            </w:r>
          </w:p>
        </w:tc>
      </w:tr>
      <w:tr w:rsidR="00A05ACF" w:rsidRPr="00156714" w:rsidTr="00A05ACF">
        <w:tc>
          <w:tcPr>
            <w:tcW w:w="10206" w:type="dxa"/>
            <w:shd w:val="clear" w:color="auto" w:fill="auto"/>
          </w:tcPr>
          <w:p w:rsidR="00A05ACF" w:rsidRPr="00082790" w:rsidRDefault="00A05ACF" w:rsidP="00F3160B">
            <w:pPr>
              <w:keepNext/>
              <w:spacing w:line="240" w:lineRule="auto"/>
              <w:jc w:val="both"/>
            </w:pPr>
            <w:r w:rsidRPr="00082790">
              <w:t>Convention de prêt ou attestation de la structure « prêteuse » justifiant l’effectivité de l’apport en nature</w:t>
            </w:r>
          </w:p>
        </w:tc>
      </w:tr>
      <w:tr w:rsidR="00A05ACF" w:rsidRPr="00156714" w:rsidTr="00A05ACF">
        <w:tc>
          <w:tcPr>
            <w:tcW w:w="10206" w:type="dxa"/>
            <w:shd w:val="clear" w:color="auto" w:fill="EAF1DD" w:themeFill="accent3" w:themeFillTint="33"/>
          </w:tcPr>
          <w:p w:rsidR="00A05ACF" w:rsidRPr="00156714" w:rsidRDefault="00F3160B" w:rsidP="00A05ACF">
            <w:pPr>
              <w:keepNext/>
              <w:ind w:left="142"/>
              <w:jc w:val="both"/>
              <w:rPr>
                <w:b/>
              </w:rPr>
            </w:pPr>
            <w:r>
              <w:rPr>
                <w:b/>
              </w:rPr>
              <w:t>Preuve comptable</w:t>
            </w:r>
          </w:p>
        </w:tc>
      </w:tr>
      <w:tr w:rsidR="00F3160B" w:rsidRPr="00156714" w:rsidTr="00A05ACF">
        <w:tc>
          <w:tcPr>
            <w:tcW w:w="10206" w:type="dxa"/>
            <w:shd w:val="clear" w:color="auto" w:fill="auto"/>
          </w:tcPr>
          <w:p w:rsidR="00F3160B" w:rsidRPr="004C032C" w:rsidRDefault="00F3160B" w:rsidP="00F3160B">
            <w:pPr>
              <w:keepNext/>
              <w:spacing w:line="252" w:lineRule="auto"/>
              <w:jc w:val="both"/>
            </w:pPr>
            <w:r w:rsidRPr="004C032C">
              <w:t>Copies des comptes approuvés dans lesquels le commissaire aux comptes / expert comptable / Trésorier public a certifié les montants des apports en nature perçus par le bénéficiaire, notammen</w:t>
            </w:r>
            <w:r>
              <w:t xml:space="preserve">t dans le cadre de l’opération </w:t>
            </w:r>
          </w:p>
        </w:tc>
      </w:tr>
      <w:tr w:rsidR="00A05ACF" w:rsidRPr="00156714" w:rsidTr="00A05ACF">
        <w:tc>
          <w:tcPr>
            <w:tcW w:w="10206" w:type="dxa"/>
            <w:shd w:val="clear" w:color="auto" w:fill="auto"/>
          </w:tcPr>
          <w:p w:rsidR="00A05ACF" w:rsidRPr="00082790" w:rsidRDefault="00F3160B" w:rsidP="00F3160B">
            <w:pPr>
              <w:keepNext/>
              <w:spacing w:line="252" w:lineRule="auto"/>
              <w:jc w:val="both"/>
            </w:pPr>
            <w:r>
              <w:t>A</w:t>
            </w:r>
            <w:r w:rsidR="00A05ACF" w:rsidRPr="00082790">
              <w:t>ttestation du commissaire aux comptes / expert comptable / Trésorier public certifiant les montants des apports en nature perçus par le bénéficiaire dans le cadre de l’opération.</w:t>
            </w:r>
          </w:p>
        </w:tc>
      </w:tr>
    </w:tbl>
    <w:p w:rsidR="003E747F" w:rsidRDefault="003E747F" w:rsidP="00B05108">
      <w:pPr>
        <w:keepNext/>
        <w:rPr>
          <w:sz w:val="16"/>
        </w:rPr>
      </w:pPr>
    </w:p>
    <w:p w:rsidR="003E747F" w:rsidRDefault="003E747F" w:rsidP="003E747F"/>
    <w:p w:rsidR="004B7E8B" w:rsidRPr="00156714" w:rsidRDefault="004B7E8B" w:rsidP="004B7E8B">
      <w:pPr>
        <w:pStyle w:val="Titre1"/>
        <w:keepNext/>
        <w:rPr>
          <w:sz w:val="18"/>
          <w:szCs w:val="16"/>
        </w:rPr>
      </w:pPr>
      <w:r w:rsidRPr="00156714">
        <w:rPr>
          <w:iCs/>
          <w:szCs w:val="16"/>
        </w:rPr>
        <w:t>Pièces</w:t>
      </w:r>
      <w:r w:rsidRPr="00156714">
        <w:t xml:space="preserve"> à joindre Pour toute demande de solde</w:t>
      </w:r>
    </w:p>
    <w:p w:rsidR="003E747F" w:rsidRPr="00156714" w:rsidRDefault="003E747F" w:rsidP="004B7E8B">
      <w:pPr>
        <w:keepNext/>
        <w:rPr>
          <w:sz w:val="16"/>
        </w:rPr>
      </w:pPr>
    </w:p>
    <w:tbl>
      <w:tblPr>
        <w:tblStyle w:val="Grilledutableau"/>
        <w:tblW w:w="0" w:type="auto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206"/>
      </w:tblGrid>
      <w:tr w:rsidR="004B7E8B" w:rsidRPr="00156714" w:rsidTr="004B7E8B">
        <w:tc>
          <w:tcPr>
            <w:tcW w:w="10206" w:type="dxa"/>
            <w:shd w:val="clear" w:color="auto" w:fill="auto"/>
          </w:tcPr>
          <w:p w:rsidR="004B7E8B" w:rsidRPr="00E07A3A" w:rsidRDefault="004B7E8B" w:rsidP="00F3160B">
            <w:pPr>
              <w:rPr>
                <w:b/>
              </w:rPr>
            </w:pPr>
            <w:r w:rsidRPr="00E07A3A">
              <w:rPr>
                <w:b/>
              </w:rPr>
              <w:t xml:space="preserve">Pièces justificatives </w:t>
            </w:r>
            <w:r w:rsidR="00F3160B" w:rsidRPr="00E07A3A">
              <w:rPr>
                <w:b/>
              </w:rPr>
              <w:t xml:space="preserve">identiques à celles </w:t>
            </w:r>
            <w:r w:rsidRPr="00E07A3A">
              <w:rPr>
                <w:b/>
              </w:rPr>
              <w:t xml:space="preserve">pour une demande d’acompte </w:t>
            </w:r>
            <w:r w:rsidR="00F3160B" w:rsidRPr="00E07A3A">
              <w:rPr>
                <w:b/>
              </w:rPr>
              <w:t xml:space="preserve">(voir ci-dessus) </w:t>
            </w:r>
          </w:p>
        </w:tc>
      </w:tr>
      <w:tr w:rsidR="00F3160B" w:rsidRPr="00156714" w:rsidTr="004B7E8B">
        <w:tc>
          <w:tcPr>
            <w:tcW w:w="10206" w:type="dxa"/>
            <w:shd w:val="clear" w:color="auto" w:fill="auto"/>
          </w:tcPr>
          <w:p w:rsidR="00F3160B" w:rsidRPr="00156714" w:rsidRDefault="00F3160B" w:rsidP="004B7E8B">
            <w:r>
              <w:t>E</w:t>
            </w:r>
            <w:r w:rsidRPr="00156714">
              <w:t>tat récapitulatif depuis la dernière demande d'acompte</w:t>
            </w:r>
            <w:r>
              <w:t>, le cas échéant</w:t>
            </w:r>
          </w:p>
        </w:tc>
      </w:tr>
      <w:tr w:rsidR="009D51B2" w:rsidRPr="00156714" w:rsidTr="004B7E8B">
        <w:tc>
          <w:tcPr>
            <w:tcW w:w="10206" w:type="dxa"/>
            <w:shd w:val="clear" w:color="auto" w:fill="auto"/>
          </w:tcPr>
          <w:p w:rsidR="009D51B2" w:rsidRPr="00812604" w:rsidRDefault="009D51B2" w:rsidP="00812604">
            <w:r>
              <w:t>Tableau des ressources</w:t>
            </w:r>
          </w:p>
        </w:tc>
      </w:tr>
      <w:tr w:rsidR="004B7E8B" w:rsidRPr="00156714" w:rsidTr="004B7E8B">
        <w:tc>
          <w:tcPr>
            <w:tcW w:w="10206" w:type="dxa"/>
            <w:shd w:val="clear" w:color="auto" w:fill="auto"/>
          </w:tcPr>
          <w:p w:rsidR="004B7E8B" w:rsidRPr="00812604" w:rsidRDefault="004B7E8B" w:rsidP="00812604">
            <w:r w:rsidRPr="00812604">
              <w:t>Déclaration d'achèvement de l'opération (Trame disponible</w:t>
            </w:r>
            <w:r w:rsidR="00812604" w:rsidRPr="00812604">
              <w:t xml:space="preserve"> sur le site internet du GIP Massif central</w:t>
            </w:r>
            <w:r w:rsidRPr="00812604">
              <w:t>)</w:t>
            </w:r>
          </w:p>
        </w:tc>
      </w:tr>
      <w:tr w:rsidR="00AB3D09" w:rsidRPr="00156714" w:rsidTr="004B7E8B">
        <w:tc>
          <w:tcPr>
            <w:tcW w:w="10206" w:type="dxa"/>
            <w:shd w:val="clear" w:color="auto" w:fill="auto"/>
          </w:tcPr>
          <w:p w:rsidR="00AB3D09" w:rsidRPr="00812604" w:rsidRDefault="00AB3D09" w:rsidP="00812604">
            <w:r>
              <w:t>Bilan d’exécution</w:t>
            </w:r>
            <w:r>
              <w:t xml:space="preserve"> du solde</w:t>
            </w:r>
          </w:p>
        </w:tc>
      </w:tr>
      <w:tr w:rsidR="00297BAD" w:rsidRPr="00156714" w:rsidTr="004B7E8B">
        <w:tc>
          <w:tcPr>
            <w:tcW w:w="10206" w:type="dxa"/>
            <w:shd w:val="clear" w:color="auto" w:fill="auto"/>
          </w:tcPr>
          <w:p w:rsidR="00297BAD" w:rsidRPr="00812604" w:rsidRDefault="00297BAD" w:rsidP="00812604">
            <w:r w:rsidRPr="00297BAD">
              <w:t>Les pièces permettant de justifier l’acquittement des dépenses.</w:t>
            </w:r>
          </w:p>
        </w:tc>
      </w:tr>
      <w:tr w:rsidR="00297BAD" w:rsidRPr="00156714" w:rsidTr="004B7E8B">
        <w:tc>
          <w:tcPr>
            <w:tcW w:w="10206" w:type="dxa"/>
            <w:shd w:val="clear" w:color="auto" w:fill="auto"/>
          </w:tcPr>
          <w:p w:rsidR="00297BAD" w:rsidRPr="00812604" w:rsidRDefault="00297BAD" w:rsidP="00812604">
            <w:r w:rsidRPr="00297BAD">
              <w:t>Les pièces attestant de la réalité de l’opération (en fonction de la nature des dépenses de l’opération) et les livrables concernés (compte-rendu, rapport, etc.)</w:t>
            </w:r>
            <w:bookmarkStart w:id="0" w:name="_GoBack"/>
            <w:bookmarkEnd w:id="0"/>
          </w:p>
        </w:tc>
      </w:tr>
      <w:tr w:rsidR="004B7E8B" w:rsidRPr="00156714" w:rsidTr="004B7E8B">
        <w:tc>
          <w:tcPr>
            <w:tcW w:w="10206" w:type="dxa"/>
            <w:shd w:val="clear" w:color="auto" w:fill="auto"/>
          </w:tcPr>
          <w:p w:rsidR="004B7E8B" w:rsidRPr="00812604" w:rsidRDefault="004B7E8B" w:rsidP="00812604">
            <w:r w:rsidRPr="00812604">
              <w:t>Compte-rendu d'exécution des travaux (Trame disponible</w:t>
            </w:r>
            <w:r w:rsidR="00812604" w:rsidRPr="00812604">
              <w:t xml:space="preserve"> sur le site internet du GIP Massif central</w:t>
            </w:r>
            <w:r w:rsidRPr="00812604">
              <w:t>)</w:t>
            </w:r>
          </w:p>
        </w:tc>
      </w:tr>
      <w:tr w:rsidR="004B7E8B" w:rsidRPr="00156714" w:rsidTr="004B7E8B">
        <w:tc>
          <w:tcPr>
            <w:tcW w:w="10206" w:type="dxa"/>
            <w:shd w:val="clear" w:color="auto" w:fill="auto"/>
          </w:tcPr>
          <w:p w:rsidR="004B7E8B" w:rsidRPr="00156714" w:rsidRDefault="004B7E8B" w:rsidP="004B7E8B">
            <w:r w:rsidRPr="00156714">
              <w:t>Justificatifs de paiement des autres sources de financements (certificats de co-financements ou relevés bancaires)</w:t>
            </w:r>
          </w:p>
        </w:tc>
      </w:tr>
      <w:tr w:rsidR="00AB3D09" w:rsidRPr="00156714" w:rsidTr="004B7E8B">
        <w:tc>
          <w:tcPr>
            <w:tcW w:w="10206" w:type="dxa"/>
            <w:shd w:val="clear" w:color="auto" w:fill="auto"/>
          </w:tcPr>
          <w:p w:rsidR="00AB3D09" w:rsidRPr="00156714" w:rsidRDefault="00AB3D09" w:rsidP="004E3346">
            <w:r>
              <w:t>Etat récapitulatif des recettes nettes perçues, le cas échéant</w:t>
            </w:r>
          </w:p>
        </w:tc>
      </w:tr>
      <w:tr w:rsidR="004B7E8B" w:rsidRPr="00156714" w:rsidTr="004B7E8B">
        <w:tc>
          <w:tcPr>
            <w:tcW w:w="10206" w:type="dxa"/>
            <w:shd w:val="clear" w:color="auto" w:fill="auto"/>
          </w:tcPr>
          <w:p w:rsidR="004B7E8B" w:rsidRPr="00156714" w:rsidRDefault="002A3E8B" w:rsidP="004E3346">
            <w:r w:rsidRPr="00156714">
              <w:lastRenderedPageBreak/>
              <w:t>Grille des indicateurs</w:t>
            </w:r>
            <w:r w:rsidR="008151C4" w:rsidRPr="00156714">
              <w:t xml:space="preserve"> (</w:t>
            </w:r>
            <w:r w:rsidR="004E3346">
              <w:t>Actualisation de l’a</w:t>
            </w:r>
            <w:r w:rsidR="008151C4" w:rsidRPr="00156714">
              <w:t>nnex</w:t>
            </w:r>
            <w:r w:rsidR="00097CBD">
              <w:t>e 2 de la Convention</w:t>
            </w:r>
            <w:r w:rsidR="008151C4" w:rsidRPr="00156714">
              <w:t xml:space="preserve">) </w:t>
            </w:r>
          </w:p>
        </w:tc>
      </w:tr>
    </w:tbl>
    <w:p w:rsidR="00A05ACF" w:rsidRDefault="00A05ACF" w:rsidP="00FF00BB">
      <w:pPr>
        <w:keepNext/>
        <w:jc w:val="both"/>
        <w:rPr>
          <w:i/>
          <w:u w:val="single"/>
        </w:rPr>
      </w:pPr>
    </w:p>
    <w:sectPr w:rsidR="00A05ACF" w:rsidSect="00857FBC">
      <w:headerReference w:type="default" r:id="rId9"/>
      <w:footerReference w:type="even" r:id="rId10"/>
      <w:footerReference w:type="default" r:id="rId11"/>
      <w:type w:val="continuous"/>
      <w:pgSz w:w="11907" w:h="16840" w:code="9"/>
      <w:pgMar w:top="1948" w:right="720" w:bottom="720" w:left="720" w:header="720" w:footer="907" w:gutter="28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04" w:rsidRDefault="00812604" w:rsidP="00E7599E">
      <w:r>
        <w:separator/>
      </w:r>
    </w:p>
  </w:endnote>
  <w:endnote w:type="continuationSeparator" w:id="0">
    <w:p w:rsidR="00812604" w:rsidRDefault="00812604" w:rsidP="00E75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04" w:rsidRDefault="00812604" w:rsidP="00E7599E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12604" w:rsidRDefault="00812604" w:rsidP="00E7599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190874"/>
      <w:docPartObj>
        <w:docPartGallery w:val="Page Numbers (Bottom of Page)"/>
        <w:docPartUnique/>
      </w:docPartObj>
    </w:sdtPr>
    <w:sdtEndPr/>
    <w:sdtContent>
      <w:p w:rsidR="000D0BA2" w:rsidRDefault="000D0BA2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BAD">
          <w:rPr>
            <w:noProof/>
          </w:rPr>
          <w:t>1</w:t>
        </w:r>
        <w:r>
          <w:fldChar w:fldCharType="end"/>
        </w:r>
      </w:p>
    </w:sdtContent>
  </w:sdt>
  <w:p w:rsidR="00812604" w:rsidRPr="00D437E4" w:rsidRDefault="00812604" w:rsidP="004304A3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04" w:rsidRDefault="00812604" w:rsidP="00E7599E">
      <w:r>
        <w:separator/>
      </w:r>
    </w:p>
  </w:footnote>
  <w:footnote w:type="continuationSeparator" w:id="0">
    <w:p w:rsidR="00812604" w:rsidRDefault="00812604" w:rsidP="00E75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604" w:rsidRDefault="00812604" w:rsidP="00A562D9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00FF02FA" wp14:editId="5221E9B1">
              <wp:simplePos x="0" y="0"/>
              <wp:positionH relativeFrom="page">
                <wp:posOffset>571500</wp:posOffset>
              </wp:positionH>
              <wp:positionV relativeFrom="paragraph">
                <wp:posOffset>-371475</wp:posOffset>
              </wp:positionV>
              <wp:extent cx="6591300" cy="968400"/>
              <wp:effectExtent l="0" t="0" r="0" b="3175"/>
              <wp:wrapNone/>
              <wp:docPr id="3" name="Groupe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91300" cy="968400"/>
                        <a:chOff x="0" y="-136804"/>
                        <a:chExt cx="4010026" cy="969875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3163980" y="-136804"/>
                          <a:ext cx="846046" cy="9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Image 6" descr="Drapeau_couleur U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-4"/>
                          <a:ext cx="631637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3" o:spid="_x0000_s1026" style="position:absolute;margin-left:45pt;margin-top:-29.25pt;width:519pt;height:76.25pt;z-index:251660800;mso-position-horizontal-relative:page;mso-width-relative:margin;mso-height-relative:margin" coordorigin=",-1368" coordsize="40100,96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left:31639;top:-1368;width:8461;height:96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/UFDDAAAA2gAAAA8AAABkcnMvZG93bnJldi54bWxEj0FrAjEUhO+F/ofwCt5qVpGi60aRQqGg&#10;PXRV9PjYvN0sbl6WTarx35tCocdhZr5hinW0nbjS4FvHCibjDARx5XTLjYLD/uN1DsIHZI2dY1Jw&#10;Jw/r1fNTgbl2N/6maxkakSDsc1RgQuhzKX1lyKIfu544ebUbLIYkh0bqAW8Jbjs5zbI3abHltGCw&#10;p3dD1aX8sYkS9/EUjlSed2Z7On9NFvNpvVBq9BI3SxCBYvgP/7U/tYIZ/F5JN0CuH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f9QUMMAAADaAAAADwAAAAAAAAAAAAAAAACf&#10;AgAAZHJzL2Rvd25yZXYueG1sUEsFBgAAAAAEAAQA9wAAAI8DAAAAAA==&#10;">
                <v:imagedata r:id="rId3" o:title=""/>
                <v:path arrowok="t"/>
              </v:shape>
              <v:shape id="Image 6" o:spid="_x0000_s1028" type="#_x0000_t75" alt="Drapeau_couleur UE" style="position:absolute;width:631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Z5tO+AAAA2gAAAA8AAABkcnMvZG93bnJldi54bWxEj82qwjAUhPeC7xCO4E7TK6LSa5SLqOjO&#10;3/2hObblNiclibW+vREEl8PMN8PMl62pREPOl5YV/AwTEMSZ1SXnCi7nzWAGwgdkjZVlUvAkD8tF&#10;tzPHVNsHH6k5hVzEEvYpKihCqFMpfVaQQT+0NXH0btYZDFG6XGqHj1huKjlKkok0WHJcKLCmVUHZ&#10;/+luFLjtTVeRzJt6PN2P9Lq9HuRRqX6v/fsFEagN3/CH3mkFE3hfiTdALl4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AZ5tO+AAAA2gAAAA8AAAAAAAAAAAAAAAAAnwIAAGRy&#10;cy9kb3ducmV2LnhtbFBLBQYAAAAABAAEAPcAAACKAwAAAAA=&#10;">
                <v:imagedata r:id="rId4" o:title="Drapeau_couleur UE"/>
                <v:path arrowok="t"/>
              </v:shape>
              <w10:wrap anchorx="page"/>
            </v:group>
          </w:pict>
        </mc:Fallback>
      </mc:AlternateContent>
    </w:r>
    <w:r>
      <w:t xml:space="preserve">               </w:t>
    </w:r>
  </w:p>
  <w:p w:rsidR="00812604" w:rsidRDefault="0081260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abstractNum w:abstractNumId="0">
    <w:nsid w:val="FFFFFF89"/>
    <w:multiLevelType w:val="singleLevel"/>
    <w:tmpl w:val="503C666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87928"/>
    <w:multiLevelType w:val="hybridMultilevel"/>
    <w:tmpl w:val="4C7E059A"/>
    <w:lvl w:ilvl="0" w:tplc="716476BE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05F39"/>
    <w:multiLevelType w:val="hybridMultilevel"/>
    <w:tmpl w:val="813A064C"/>
    <w:lvl w:ilvl="0" w:tplc="57B4270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06332"/>
    <w:multiLevelType w:val="multilevel"/>
    <w:tmpl w:val="A3AA1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7C320C"/>
    <w:multiLevelType w:val="multilevel"/>
    <w:tmpl w:val="427C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A02617"/>
    <w:multiLevelType w:val="hybridMultilevel"/>
    <w:tmpl w:val="E58CDE88"/>
    <w:lvl w:ilvl="0" w:tplc="716476BE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595020"/>
    <w:multiLevelType w:val="hybridMultilevel"/>
    <w:tmpl w:val="50A42D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465B1"/>
    <w:multiLevelType w:val="hybridMultilevel"/>
    <w:tmpl w:val="89A88E56"/>
    <w:lvl w:ilvl="0" w:tplc="99E6757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335FD7"/>
    <w:multiLevelType w:val="hybridMultilevel"/>
    <w:tmpl w:val="2A28AC7C"/>
    <w:lvl w:ilvl="0" w:tplc="5CFA71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251665"/>
    <w:multiLevelType w:val="hybridMultilevel"/>
    <w:tmpl w:val="F5B26C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797992"/>
    <w:multiLevelType w:val="hybridMultilevel"/>
    <w:tmpl w:val="3968A8C6"/>
    <w:lvl w:ilvl="0" w:tplc="716476BE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E2D84"/>
    <w:multiLevelType w:val="hybridMultilevel"/>
    <w:tmpl w:val="2E8AB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C33B6"/>
    <w:multiLevelType w:val="multilevel"/>
    <w:tmpl w:val="06E62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80289B"/>
    <w:multiLevelType w:val="multilevel"/>
    <w:tmpl w:val="01300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D6A2A7E"/>
    <w:multiLevelType w:val="multilevel"/>
    <w:tmpl w:val="D8082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1C485C"/>
    <w:multiLevelType w:val="hybridMultilevel"/>
    <w:tmpl w:val="6074B4C0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2CCD7F10"/>
    <w:multiLevelType w:val="hybridMultilevel"/>
    <w:tmpl w:val="5A90A978"/>
    <w:lvl w:ilvl="0" w:tplc="E80834D0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45BA74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496CCF"/>
    <w:multiLevelType w:val="hybridMultilevel"/>
    <w:tmpl w:val="B1EC1784"/>
    <w:lvl w:ilvl="0" w:tplc="716476BE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2676B3"/>
    <w:multiLevelType w:val="multilevel"/>
    <w:tmpl w:val="1DE0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FF530A"/>
    <w:multiLevelType w:val="hybridMultilevel"/>
    <w:tmpl w:val="B706F31A"/>
    <w:lvl w:ilvl="0" w:tplc="44A4C0B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5E2BF0"/>
    <w:multiLevelType w:val="hybridMultilevel"/>
    <w:tmpl w:val="6E0400FC"/>
    <w:lvl w:ilvl="0" w:tplc="8DD830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D80234"/>
    <w:multiLevelType w:val="hybridMultilevel"/>
    <w:tmpl w:val="85602966"/>
    <w:lvl w:ilvl="0" w:tplc="8B34C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55D2D"/>
    <w:multiLevelType w:val="hybridMultilevel"/>
    <w:tmpl w:val="DA905226"/>
    <w:lvl w:ilvl="0" w:tplc="D1AEB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3B6E72"/>
    <w:multiLevelType w:val="hybridMultilevel"/>
    <w:tmpl w:val="33E43950"/>
    <w:lvl w:ilvl="0" w:tplc="6DC8F54A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  <w:color w:val="auto"/>
      </w:rPr>
    </w:lvl>
    <w:lvl w:ilvl="1" w:tplc="323ED138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  <w:color w:val="auto"/>
        <w:sz w:val="22"/>
      </w:rPr>
    </w:lvl>
    <w:lvl w:ilvl="2" w:tplc="040C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4">
    <w:nsid w:val="47E14B82"/>
    <w:multiLevelType w:val="hybridMultilevel"/>
    <w:tmpl w:val="03669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552C82"/>
    <w:multiLevelType w:val="hybridMultilevel"/>
    <w:tmpl w:val="8416B1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4A6D98"/>
    <w:multiLevelType w:val="hybridMultilevel"/>
    <w:tmpl w:val="BB9CF25A"/>
    <w:lvl w:ilvl="0" w:tplc="716476BE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E20975"/>
    <w:multiLevelType w:val="hybridMultilevel"/>
    <w:tmpl w:val="1068AD72"/>
    <w:lvl w:ilvl="0" w:tplc="74DCA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854218"/>
    <w:multiLevelType w:val="hybridMultilevel"/>
    <w:tmpl w:val="B134AD2C"/>
    <w:lvl w:ilvl="0" w:tplc="716476BE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541F80"/>
    <w:multiLevelType w:val="hybridMultilevel"/>
    <w:tmpl w:val="0214F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3D0ADB"/>
    <w:multiLevelType w:val="hybridMultilevel"/>
    <w:tmpl w:val="1D3C05DC"/>
    <w:lvl w:ilvl="0" w:tplc="80A6C1B6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A5FE8"/>
    <w:multiLevelType w:val="hybridMultilevel"/>
    <w:tmpl w:val="4B822E8C"/>
    <w:lvl w:ilvl="0" w:tplc="716476BE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BE4425"/>
    <w:multiLevelType w:val="hybridMultilevel"/>
    <w:tmpl w:val="91981836"/>
    <w:lvl w:ilvl="0" w:tplc="537C3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423D98"/>
    <w:multiLevelType w:val="multilevel"/>
    <w:tmpl w:val="582E5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A9F1C44"/>
    <w:multiLevelType w:val="hybridMultilevel"/>
    <w:tmpl w:val="34A87DA0"/>
    <w:lvl w:ilvl="0" w:tplc="716476BE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DC1236"/>
    <w:multiLevelType w:val="hybridMultilevel"/>
    <w:tmpl w:val="9B966CC4"/>
    <w:lvl w:ilvl="0" w:tplc="716476BE">
      <w:start w:val="1"/>
      <w:numFmt w:val="bullet"/>
      <w:lvlText w:val="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5F5ECF"/>
    <w:multiLevelType w:val="hybridMultilevel"/>
    <w:tmpl w:val="BCBE7D22"/>
    <w:lvl w:ilvl="0" w:tplc="716476BE">
      <w:start w:val="1"/>
      <w:numFmt w:val="bullet"/>
      <w:lvlText w:val="→"/>
      <w:lvlJc w:val="left"/>
      <w:pPr>
        <w:ind w:left="765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C24DB7"/>
    <w:multiLevelType w:val="multilevel"/>
    <w:tmpl w:val="55587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857C31"/>
    <w:multiLevelType w:val="hybridMultilevel"/>
    <w:tmpl w:val="CFFA32DC"/>
    <w:lvl w:ilvl="0" w:tplc="D18EBDC0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6F50CCF0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  <w:u w:val="none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8"/>
  </w:num>
  <w:num w:numId="3">
    <w:abstractNumId w:val="25"/>
  </w:num>
  <w:num w:numId="4">
    <w:abstractNumId w:val="19"/>
  </w:num>
  <w:num w:numId="5">
    <w:abstractNumId w:val="0"/>
  </w:num>
  <w:num w:numId="6">
    <w:abstractNumId w:val="24"/>
  </w:num>
  <w:num w:numId="7">
    <w:abstractNumId w:val="29"/>
  </w:num>
  <w:num w:numId="8">
    <w:abstractNumId w:val="18"/>
  </w:num>
  <w:num w:numId="9">
    <w:abstractNumId w:val="4"/>
  </w:num>
  <w:num w:numId="10">
    <w:abstractNumId w:val="37"/>
  </w:num>
  <w:num w:numId="11">
    <w:abstractNumId w:val="33"/>
  </w:num>
  <w:num w:numId="12">
    <w:abstractNumId w:val="14"/>
  </w:num>
  <w:num w:numId="13">
    <w:abstractNumId w:val="12"/>
  </w:num>
  <w:num w:numId="14">
    <w:abstractNumId w:val="13"/>
  </w:num>
  <w:num w:numId="15">
    <w:abstractNumId w:val="3"/>
  </w:num>
  <w:num w:numId="16">
    <w:abstractNumId w:val="36"/>
  </w:num>
  <w:num w:numId="17">
    <w:abstractNumId w:val="35"/>
  </w:num>
  <w:num w:numId="18">
    <w:abstractNumId w:val="31"/>
  </w:num>
  <w:num w:numId="19">
    <w:abstractNumId w:val="17"/>
  </w:num>
  <w:num w:numId="20">
    <w:abstractNumId w:val="1"/>
  </w:num>
  <w:num w:numId="21">
    <w:abstractNumId w:val="10"/>
  </w:num>
  <w:num w:numId="22">
    <w:abstractNumId w:val="34"/>
  </w:num>
  <w:num w:numId="23">
    <w:abstractNumId w:val="26"/>
  </w:num>
  <w:num w:numId="24">
    <w:abstractNumId w:val="9"/>
  </w:num>
  <w:num w:numId="25">
    <w:abstractNumId w:val="11"/>
  </w:num>
  <w:num w:numId="26">
    <w:abstractNumId w:val="15"/>
  </w:num>
  <w:num w:numId="27">
    <w:abstractNumId w:val="6"/>
  </w:num>
  <w:num w:numId="28">
    <w:abstractNumId w:val="2"/>
  </w:num>
  <w:num w:numId="29">
    <w:abstractNumId w:val="5"/>
  </w:num>
  <w:num w:numId="30">
    <w:abstractNumId w:val="28"/>
  </w:num>
  <w:num w:numId="31">
    <w:abstractNumId w:val="16"/>
  </w:num>
  <w:num w:numId="32">
    <w:abstractNumId w:val="30"/>
  </w:num>
  <w:num w:numId="33">
    <w:abstractNumId w:val="22"/>
  </w:num>
  <w:num w:numId="34">
    <w:abstractNumId w:val="21"/>
  </w:num>
  <w:num w:numId="35">
    <w:abstractNumId w:val="8"/>
  </w:num>
  <w:num w:numId="36">
    <w:abstractNumId w:val="32"/>
  </w:num>
  <w:num w:numId="37">
    <w:abstractNumId w:val="27"/>
  </w:num>
  <w:num w:numId="38">
    <w:abstractNumId w:val="23"/>
  </w:num>
  <w:num w:numId="3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956"/>
    <w:rsid w:val="000007ED"/>
    <w:rsid w:val="0000279E"/>
    <w:rsid w:val="00004BCF"/>
    <w:rsid w:val="00004D38"/>
    <w:rsid w:val="0000531F"/>
    <w:rsid w:val="00005328"/>
    <w:rsid w:val="000055C4"/>
    <w:rsid w:val="00005E23"/>
    <w:rsid w:val="0000651B"/>
    <w:rsid w:val="00011291"/>
    <w:rsid w:val="0001167C"/>
    <w:rsid w:val="00011CDB"/>
    <w:rsid w:val="000154F2"/>
    <w:rsid w:val="000161F8"/>
    <w:rsid w:val="00016950"/>
    <w:rsid w:val="00016CB0"/>
    <w:rsid w:val="0001712C"/>
    <w:rsid w:val="000172C6"/>
    <w:rsid w:val="000174AE"/>
    <w:rsid w:val="00017DFC"/>
    <w:rsid w:val="0002029B"/>
    <w:rsid w:val="0002313F"/>
    <w:rsid w:val="00023635"/>
    <w:rsid w:val="00023642"/>
    <w:rsid w:val="00024C93"/>
    <w:rsid w:val="000264CA"/>
    <w:rsid w:val="00026B0B"/>
    <w:rsid w:val="000270CD"/>
    <w:rsid w:val="000312F6"/>
    <w:rsid w:val="0003205F"/>
    <w:rsid w:val="0003245F"/>
    <w:rsid w:val="000359F0"/>
    <w:rsid w:val="00036371"/>
    <w:rsid w:val="00036B38"/>
    <w:rsid w:val="00036DA0"/>
    <w:rsid w:val="00037687"/>
    <w:rsid w:val="0004006D"/>
    <w:rsid w:val="00040C10"/>
    <w:rsid w:val="00041D04"/>
    <w:rsid w:val="00043159"/>
    <w:rsid w:val="000447C1"/>
    <w:rsid w:val="00044808"/>
    <w:rsid w:val="000456B5"/>
    <w:rsid w:val="00045966"/>
    <w:rsid w:val="00045A51"/>
    <w:rsid w:val="000465C5"/>
    <w:rsid w:val="00047DC8"/>
    <w:rsid w:val="000500C1"/>
    <w:rsid w:val="0005145D"/>
    <w:rsid w:val="000521C8"/>
    <w:rsid w:val="00054FDC"/>
    <w:rsid w:val="0005698E"/>
    <w:rsid w:val="000606F9"/>
    <w:rsid w:val="00062199"/>
    <w:rsid w:val="00062269"/>
    <w:rsid w:val="000661E4"/>
    <w:rsid w:val="000678A4"/>
    <w:rsid w:val="00070E54"/>
    <w:rsid w:val="0007140D"/>
    <w:rsid w:val="00072B37"/>
    <w:rsid w:val="00073754"/>
    <w:rsid w:val="00074D0C"/>
    <w:rsid w:val="00076738"/>
    <w:rsid w:val="00076B99"/>
    <w:rsid w:val="00076E93"/>
    <w:rsid w:val="000802BC"/>
    <w:rsid w:val="0008111F"/>
    <w:rsid w:val="00082F7D"/>
    <w:rsid w:val="0008313B"/>
    <w:rsid w:val="00083F40"/>
    <w:rsid w:val="0008450E"/>
    <w:rsid w:val="00085587"/>
    <w:rsid w:val="00087023"/>
    <w:rsid w:val="000872B2"/>
    <w:rsid w:val="00087F02"/>
    <w:rsid w:val="000908A9"/>
    <w:rsid w:val="00090D50"/>
    <w:rsid w:val="00091205"/>
    <w:rsid w:val="000925D1"/>
    <w:rsid w:val="000925D4"/>
    <w:rsid w:val="00092C1F"/>
    <w:rsid w:val="0009407D"/>
    <w:rsid w:val="00094564"/>
    <w:rsid w:val="00094AFA"/>
    <w:rsid w:val="00094B51"/>
    <w:rsid w:val="00095298"/>
    <w:rsid w:val="0009541F"/>
    <w:rsid w:val="000968F2"/>
    <w:rsid w:val="00096CB4"/>
    <w:rsid w:val="000974CA"/>
    <w:rsid w:val="000979F2"/>
    <w:rsid w:val="00097CBD"/>
    <w:rsid w:val="000A0010"/>
    <w:rsid w:val="000A15E7"/>
    <w:rsid w:val="000A32D1"/>
    <w:rsid w:val="000A3345"/>
    <w:rsid w:val="000A335F"/>
    <w:rsid w:val="000A4151"/>
    <w:rsid w:val="000A45D4"/>
    <w:rsid w:val="000A4926"/>
    <w:rsid w:val="000A506F"/>
    <w:rsid w:val="000A5112"/>
    <w:rsid w:val="000A6344"/>
    <w:rsid w:val="000B2496"/>
    <w:rsid w:val="000B2C3D"/>
    <w:rsid w:val="000B3736"/>
    <w:rsid w:val="000B3887"/>
    <w:rsid w:val="000B3E60"/>
    <w:rsid w:val="000B4646"/>
    <w:rsid w:val="000B4798"/>
    <w:rsid w:val="000B57C6"/>
    <w:rsid w:val="000B57FC"/>
    <w:rsid w:val="000B5916"/>
    <w:rsid w:val="000B6619"/>
    <w:rsid w:val="000C01E5"/>
    <w:rsid w:val="000C2ABA"/>
    <w:rsid w:val="000C45E0"/>
    <w:rsid w:val="000C4AEF"/>
    <w:rsid w:val="000C4B0E"/>
    <w:rsid w:val="000C4FFB"/>
    <w:rsid w:val="000C5392"/>
    <w:rsid w:val="000C5F30"/>
    <w:rsid w:val="000D01C8"/>
    <w:rsid w:val="000D0BA2"/>
    <w:rsid w:val="000D0DF4"/>
    <w:rsid w:val="000D157E"/>
    <w:rsid w:val="000D1A41"/>
    <w:rsid w:val="000D21EA"/>
    <w:rsid w:val="000D31F3"/>
    <w:rsid w:val="000D33D5"/>
    <w:rsid w:val="000D43D3"/>
    <w:rsid w:val="000D4DFF"/>
    <w:rsid w:val="000D54F2"/>
    <w:rsid w:val="000D5E25"/>
    <w:rsid w:val="000D7B69"/>
    <w:rsid w:val="000E0124"/>
    <w:rsid w:val="000E018D"/>
    <w:rsid w:val="000E0ED8"/>
    <w:rsid w:val="000E241F"/>
    <w:rsid w:val="000E3090"/>
    <w:rsid w:val="000E43C0"/>
    <w:rsid w:val="000E49D5"/>
    <w:rsid w:val="000E4FB8"/>
    <w:rsid w:val="000E75B0"/>
    <w:rsid w:val="000F0DDB"/>
    <w:rsid w:val="000F182C"/>
    <w:rsid w:val="000F2B15"/>
    <w:rsid w:val="000F2BF0"/>
    <w:rsid w:val="000F4EEE"/>
    <w:rsid w:val="000F54CC"/>
    <w:rsid w:val="000F617C"/>
    <w:rsid w:val="000F6C2E"/>
    <w:rsid w:val="0010020A"/>
    <w:rsid w:val="001014F9"/>
    <w:rsid w:val="00101902"/>
    <w:rsid w:val="001021DB"/>
    <w:rsid w:val="001029EE"/>
    <w:rsid w:val="0010374C"/>
    <w:rsid w:val="00104C07"/>
    <w:rsid w:val="00104E8E"/>
    <w:rsid w:val="00105E38"/>
    <w:rsid w:val="00106259"/>
    <w:rsid w:val="001066CF"/>
    <w:rsid w:val="0010720D"/>
    <w:rsid w:val="0011061C"/>
    <w:rsid w:val="00111A88"/>
    <w:rsid w:val="00111BEC"/>
    <w:rsid w:val="001145B1"/>
    <w:rsid w:val="00114857"/>
    <w:rsid w:val="00114C5C"/>
    <w:rsid w:val="00115BCF"/>
    <w:rsid w:val="0011792F"/>
    <w:rsid w:val="001201B1"/>
    <w:rsid w:val="00120CA8"/>
    <w:rsid w:val="00120E38"/>
    <w:rsid w:val="001222F4"/>
    <w:rsid w:val="00123365"/>
    <w:rsid w:val="00124EBE"/>
    <w:rsid w:val="0012510B"/>
    <w:rsid w:val="001274C0"/>
    <w:rsid w:val="001274E7"/>
    <w:rsid w:val="001276C1"/>
    <w:rsid w:val="00130140"/>
    <w:rsid w:val="001307D4"/>
    <w:rsid w:val="00131FC8"/>
    <w:rsid w:val="00132D2A"/>
    <w:rsid w:val="00133D56"/>
    <w:rsid w:val="001348EA"/>
    <w:rsid w:val="00136449"/>
    <w:rsid w:val="00137AF7"/>
    <w:rsid w:val="0014066A"/>
    <w:rsid w:val="0014199C"/>
    <w:rsid w:val="001422C2"/>
    <w:rsid w:val="001425A6"/>
    <w:rsid w:val="001435ED"/>
    <w:rsid w:val="0014596D"/>
    <w:rsid w:val="00145DD1"/>
    <w:rsid w:val="00146B6B"/>
    <w:rsid w:val="0014780D"/>
    <w:rsid w:val="00147817"/>
    <w:rsid w:val="00151151"/>
    <w:rsid w:val="001521AD"/>
    <w:rsid w:val="0015583D"/>
    <w:rsid w:val="00156714"/>
    <w:rsid w:val="0015693D"/>
    <w:rsid w:val="00156B9E"/>
    <w:rsid w:val="00157563"/>
    <w:rsid w:val="00157C24"/>
    <w:rsid w:val="00157CF1"/>
    <w:rsid w:val="00157D70"/>
    <w:rsid w:val="0016027D"/>
    <w:rsid w:val="00160604"/>
    <w:rsid w:val="00160CDB"/>
    <w:rsid w:val="00161FA4"/>
    <w:rsid w:val="001640BC"/>
    <w:rsid w:val="001667BA"/>
    <w:rsid w:val="00167973"/>
    <w:rsid w:val="00170C5D"/>
    <w:rsid w:val="00170F57"/>
    <w:rsid w:val="00171571"/>
    <w:rsid w:val="00171723"/>
    <w:rsid w:val="001718D6"/>
    <w:rsid w:val="00171F2E"/>
    <w:rsid w:val="001733E1"/>
    <w:rsid w:val="001748AE"/>
    <w:rsid w:val="00174A78"/>
    <w:rsid w:val="00175AC2"/>
    <w:rsid w:val="00175F17"/>
    <w:rsid w:val="001815B0"/>
    <w:rsid w:val="00181688"/>
    <w:rsid w:val="001817F9"/>
    <w:rsid w:val="00181C43"/>
    <w:rsid w:val="00181E3E"/>
    <w:rsid w:val="00182053"/>
    <w:rsid w:val="0018281F"/>
    <w:rsid w:val="00182EE7"/>
    <w:rsid w:val="00184286"/>
    <w:rsid w:val="00185A71"/>
    <w:rsid w:val="00186252"/>
    <w:rsid w:val="0018750A"/>
    <w:rsid w:val="00187B73"/>
    <w:rsid w:val="00190162"/>
    <w:rsid w:val="0019026F"/>
    <w:rsid w:val="00191D12"/>
    <w:rsid w:val="00192797"/>
    <w:rsid w:val="00193EB5"/>
    <w:rsid w:val="0019509F"/>
    <w:rsid w:val="00196D82"/>
    <w:rsid w:val="00196F3F"/>
    <w:rsid w:val="00197F72"/>
    <w:rsid w:val="001A0B47"/>
    <w:rsid w:val="001A0B60"/>
    <w:rsid w:val="001A1364"/>
    <w:rsid w:val="001A18B5"/>
    <w:rsid w:val="001A404C"/>
    <w:rsid w:val="001A4D92"/>
    <w:rsid w:val="001A5657"/>
    <w:rsid w:val="001A707F"/>
    <w:rsid w:val="001A75EE"/>
    <w:rsid w:val="001A7CDD"/>
    <w:rsid w:val="001B0ACF"/>
    <w:rsid w:val="001B0E5F"/>
    <w:rsid w:val="001B2207"/>
    <w:rsid w:val="001B2776"/>
    <w:rsid w:val="001B3652"/>
    <w:rsid w:val="001B3897"/>
    <w:rsid w:val="001B5820"/>
    <w:rsid w:val="001B5FCE"/>
    <w:rsid w:val="001C09D8"/>
    <w:rsid w:val="001C0F68"/>
    <w:rsid w:val="001C17DA"/>
    <w:rsid w:val="001C222C"/>
    <w:rsid w:val="001C29AA"/>
    <w:rsid w:val="001C301E"/>
    <w:rsid w:val="001C3577"/>
    <w:rsid w:val="001C4370"/>
    <w:rsid w:val="001C4EEC"/>
    <w:rsid w:val="001C522E"/>
    <w:rsid w:val="001C5E04"/>
    <w:rsid w:val="001C7350"/>
    <w:rsid w:val="001D1B6E"/>
    <w:rsid w:val="001D208E"/>
    <w:rsid w:val="001D2186"/>
    <w:rsid w:val="001D2FCB"/>
    <w:rsid w:val="001D453C"/>
    <w:rsid w:val="001D7B6B"/>
    <w:rsid w:val="001E0D1B"/>
    <w:rsid w:val="001E0FB2"/>
    <w:rsid w:val="001E3B35"/>
    <w:rsid w:val="001E512F"/>
    <w:rsid w:val="001E57FA"/>
    <w:rsid w:val="001E5E16"/>
    <w:rsid w:val="001E6044"/>
    <w:rsid w:val="001E6B1D"/>
    <w:rsid w:val="001E7881"/>
    <w:rsid w:val="001F0A38"/>
    <w:rsid w:val="001F1AB2"/>
    <w:rsid w:val="001F25CE"/>
    <w:rsid w:val="001F37DD"/>
    <w:rsid w:val="001F3B1B"/>
    <w:rsid w:val="001F3E32"/>
    <w:rsid w:val="001F3F8C"/>
    <w:rsid w:val="001F449A"/>
    <w:rsid w:val="001F5358"/>
    <w:rsid w:val="001F5C3A"/>
    <w:rsid w:val="001F6238"/>
    <w:rsid w:val="001F7B88"/>
    <w:rsid w:val="001F7F7F"/>
    <w:rsid w:val="002027E4"/>
    <w:rsid w:val="00202A1E"/>
    <w:rsid w:val="002038C7"/>
    <w:rsid w:val="00204215"/>
    <w:rsid w:val="002049DD"/>
    <w:rsid w:val="00204E5A"/>
    <w:rsid w:val="00206720"/>
    <w:rsid w:val="00207481"/>
    <w:rsid w:val="00210619"/>
    <w:rsid w:val="00210C69"/>
    <w:rsid w:val="00211A4F"/>
    <w:rsid w:val="00214A26"/>
    <w:rsid w:val="002152A3"/>
    <w:rsid w:val="00216074"/>
    <w:rsid w:val="00216809"/>
    <w:rsid w:val="00216A34"/>
    <w:rsid w:val="0021796F"/>
    <w:rsid w:val="00221045"/>
    <w:rsid w:val="0022168A"/>
    <w:rsid w:val="0022183C"/>
    <w:rsid w:val="002219F2"/>
    <w:rsid w:val="002223B9"/>
    <w:rsid w:val="00223272"/>
    <w:rsid w:val="002236FC"/>
    <w:rsid w:val="0022386F"/>
    <w:rsid w:val="00223E99"/>
    <w:rsid w:val="00225006"/>
    <w:rsid w:val="00227156"/>
    <w:rsid w:val="00230A4E"/>
    <w:rsid w:val="00230F27"/>
    <w:rsid w:val="002310C4"/>
    <w:rsid w:val="002311EF"/>
    <w:rsid w:val="00232500"/>
    <w:rsid w:val="002333CF"/>
    <w:rsid w:val="00233488"/>
    <w:rsid w:val="00233577"/>
    <w:rsid w:val="00234566"/>
    <w:rsid w:val="00234FC1"/>
    <w:rsid w:val="0023780B"/>
    <w:rsid w:val="002411AC"/>
    <w:rsid w:val="002411B9"/>
    <w:rsid w:val="0024163D"/>
    <w:rsid w:val="00243C69"/>
    <w:rsid w:val="002449CA"/>
    <w:rsid w:val="00247F86"/>
    <w:rsid w:val="00250892"/>
    <w:rsid w:val="00250EA7"/>
    <w:rsid w:val="00251642"/>
    <w:rsid w:val="00251982"/>
    <w:rsid w:val="00253EEB"/>
    <w:rsid w:val="00255240"/>
    <w:rsid w:val="0025567C"/>
    <w:rsid w:val="00256618"/>
    <w:rsid w:val="00256C5F"/>
    <w:rsid w:val="00261070"/>
    <w:rsid w:val="00261998"/>
    <w:rsid w:val="00261D39"/>
    <w:rsid w:val="00262974"/>
    <w:rsid w:val="00263DD5"/>
    <w:rsid w:val="00264068"/>
    <w:rsid w:val="002641D1"/>
    <w:rsid w:val="00266726"/>
    <w:rsid w:val="0026705F"/>
    <w:rsid w:val="00267C99"/>
    <w:rsid w:val="002709DE"/>
    <w:rsid w:val="00272753"/>
    <w:rsid w:val="00274A20"/>
    <w:rsid w:val="002750FD"/>
    <w:rsid w:val="002801BD"/>
    <w:rsid w:val="002813DB"/>
    <w:rsid w:val="002813F7"/>
    <w:rsid w:val="00283BB9"/>
    <w:rsid w:val="00284A1B"/>
    <w:rsid w:val="00285193"/>
    <w:rsid w:val="00285D63"/>
    <w:rsid w:val="00285DF8"/>
    <w:rsid w:val="00286454"/>
    <w:rsid w:val="00286561"/>
    <w:rsid w:val="00286617"/>
    <w:rsid w:val="002921F2"/>
    <w:rsid w:val="002933E9"/>
    <w:rsid w:val="00293B85"/>
    <w:rsid w:val="00294D89"/>
    <w:rsid w:val="00294F02"/>
    <w:rsid w:val="00297BAD"/>
    <w:rsid w:val="002A0C66"/>
    <w:rsid w:val="002A1062"/>
    <w:rsid w:val="002A14F8"/>
    <w:rsid w:val="002A1703"/>
    <w:rsid w:val="002A3108"/>
    <w:rsid w:val="002A351A"/>
    <w:rsid w:val="002A3E8B"/>
    <w:rsid w:val="002A40D8"/>
    <w:rsid w:val="002A6E97"/>
    <w:rsid w:val="002A7600"/>
    <w:rsid w:val="002A7924"/>
    <w:rsid w:val="002A7F6B"/>
    <w:rsid w:val="002B0D76"/>
    <w:rsid w:val="002B0ECC"/>
    <w:rsid w:val="002B23F3"/>
    <w:rsid w:val="002B47A3"/>
    <w:rsid w:val="002B55F9"/>
    <w:rsid w:val="002B6C02"/>
    <w:rsid w:val="002B75AF"/>
    <w:rsid w:val="002B77D4"/>
    <w:rsid w:val="002C3636"/>
    <w:rsid w:val="002C3CA5"/>
    <w:rsid w:val="002C43C2"/>
    <w:rsid w:val="002C5E26"/>
    <w:rsid w:val="002C5F4D"/>
    <w:rsid w:val="002C60F7"/>
    <w:rsid w:val="002C769A"/>
    <w:rsid w:val="002C784A"/>
    <w:rsid w:val="002C7AB0"/>
    <w:rsid w:val="002D0CAC"/>
    <w:rsid w:val="002D245D"/>
    <w:rsid w:val="002D3E80"/>
    <w:rsid w:val="002D4B1F"/>
    <w:rsid w:val="002D5DCF"/>
    <w:rsid w:val="002D660C"/>
    <w:rsid w:val="002D6B6E"/>
    <w:rsid w:val="002D6CA6"/>
    <w:rsid w:val="002D7EC4"/>
    <w:rsid w:val="002E1150"/>
    <w:rsid w:val="002E37BD"/>
    <w:rsid w:val="002E394F"/>
    <w:rsid w:val="002E3BD9"/>
    <w:rsid w:val="002E438E"/>
    <w:rsid w:val="002E47A6"/>
    <w:rsid w:val="002E496A"/>
    <w:rsid w:val="002E55B1"/>
    <w:rsid w:val="002E5B80"/>
    <w:rsid w:val="002E722E"/>
    <w:rsid w:val="002F00C0"/>
    <w:rsid w:val="002F013D"/>
    <w:rsid w:val="002F01DF"/>
    <w:rsid w:val="002F0A8D"/>
    <w:rsid w:val="002F0E2F"/>
    <w:rsid w:val="002F27C3"/>
    <w:rsid w:val="002F2BCF"/>
    <w:rsid w:val="002F4815"/>
    <w:rsid w:val="002F4D53"/>
    <w:rsid w:val="002F58B5"/>
    <w:rsid w:val="002F593A"/>
    <w:rsid w:val="002F5C66"/>
    <w:rsid w:val="00300CD5"/>
    <w:rsid w:val="003018B8"/>
    <w:rsid w:val="00301EA6"/>
    <w:rsid w:val="00303404"/>
    <w:rsid w:val="00305AFA"/>
    <w:rsid w:val="00306AC4"/>
    <w:rsid w:val="00307033"/>
    <w:rsid w:val="003102DC"/>
    <w:rsid w:val="00311DEB"/>
    <w:rsid w:val="00311F54"/>
    <w:rsid w:val="00312E90"/>
    <w:rsid w:val="00312E96"/>
    <w:rsid w:val="00313E0E"/>
    <w:rsid w:val="00313E45"/>
    <w:rsid w:val="003154FC"/>
    <w:rsid w:val="003161F3"/>
    <w:rsid w:val="00316510"/>
    <w:rsid w:val="003211A1"/>
    <w:rsid w:val="003228CD"/>
    <w:rsid w:val="00322BB2"/>
    <w:rsid w:val="00324118"/>
    <w:rsid w:val="003244B0"/>
    <w:rsid w:val="00324FA6"/>
    <w:rsid w:val="00325E3F"/>
    <w:rsid w:val="003262C3"/>
    <w:rsid w:val="003262CC"/>
    <w:rsid w:val="003263DE"/>
    <w:rsid w:val="00326B1C"/>
    <w:rsid w:val="00326EA1"/>
    <w:rsid w:val="00327469"/>
    <w:rsid w:val="00330754"/>
    <w:rsid w:val="00330C5A"/>
    <w:rsid w:val="00330CCB"/>
    <w:rsid w:val="00332019"/>
    <w:rsid w:val="00332031"/>
    <w:rsid w:val="0033300D"/>
    <w:rsid w:val="003337C7"/>
    <w:rsid w:val="00333F40"/>
    <w:rsid w:val="00334087"/>
    <w:rsid w:val="003342C9"/>
    <w:rsid w:val="0033434A"/>
    <w:rsid w:val="00334550"/>
    <w:rsid w:val="00335E89"/>
    <w:rsid w:val="00336BE1"/>
    <w:rsid w:val="00341CE9"/>
    <w:rsid w:val="00342826"/>
    <w:rsid w:val="00342881"/>
    <w:rsid w:val="00342F44"/>
    <w:rsid w:val="003435BA"/>
    <w:rsid w:val="0034373A"/>
    <w:rsid w:val="00344C4D"/>
    <w:rsid w:val="003451AD"/>
    <w:rsid w:val="003502F0"/>
    <w:rsid w:val="003514FB"/>
    <w:rsid w:val="00351750"/>
    <w:rsid w:val="0035292C"/>
    <w:rsid w:val="003534C4"/>
    <w:rsid w:val="003534E9"/>
    <w:rsid w:val="0035402A"/>
    <w:rsid w:val="00354F98"/>
    <w:rsid w:val="00355D49"/>
    <w:rsid w:val="00356A1F"/>
    <w:rsid w:val="00357697"/>
    <w:rsid w:val="00360FE8"/>
    <w:rsid w:val="0036228A"/>
    <w:rsid w:val="00362359"/>
    <w:rsid w:val="003628B5"/>
    <w:rsid w:val="00362D8B"/>
    <w:rsid w:val="00362FC8"/>
    <w:rsid w:val="00364C2B"/>
    <w:rsid w:val="0036517D"/>
    <w:rsid w:val="00365E61"/>
    <w:rsid w:val="00367199"/>
    <w:rsid w:val="00370867"/>
    <w:rsid w:val="0037261F"/>
    <w:rsid w:val="00373948"/>
    <w:rsid w:val="00373962"/>
    <w:rsid w:val="003759CC"/>
    <w:rsid w:val="00375E17"/>
    <w:rsid w:val="00376468"/>
    <w:rsid w:val="00376AE4"/>
    <w:rsid w:val="0037701D"/>
    <w:rsid w:val="003777F3"/>
    <w:rsid w:val="00380421"/>
    <w:rsid w:val="0038062B"/>
    <w:rsid w:val="00380FFD"/>
    <w:rsid w:val="00382016"/>
    <w:rsid w:val="0038215B"/>
    <w:rsid w:val="00382F18"/>
    <w:rsid w:val="00384465"/>
    <w:rsid w:val="0038565A"/>
    <w:rsid w:val="00385FEE"/>
    <w:rsid w:val="00386FB6"/>
    <w:rsid w:val="00387A2F"/>
    <w:rsid w:val="00387D9D"/>
    <w:rsid w:val="00387FEE"/>
    <w:rsid w:val="00390189"/>
    <w:rsid w:val="003901E7"/>
    <w:rsid w:val="00390D6A"/>
    <w:rsid w:val="003918DF"/>
    <w:rsid w:val="00391C08"/>
    <w:rsid w:val="00392227"/>
    <w:rsid w:val="00392614"/>
    <w:rsid w:val="003926A9"/>
    <w:rsid w:val="003937ED"/>
    <w:rsid w:val="0039386F"/>
    <w:rsid w:val="00393B3A"/>
    <w:rsid w:val="003957A6"/>
    <w:rsid w:val="00395D7E"/>
    <w:rsid w:val="003968B3"/>
    <w:rsid w:val="003971A7"/>
    <w:rsid w:val="00397314"/>
    <w:rsid w:val="00397799"/>
    <w:rsid w:val="003A09A5"/>
    <w:rsid w:val="003A0EEF"/>
    <w:rsid w:val="003A129D"/>
    <w:rsid w:val="003A150C"/>
    <w:rsid w:val="003A224D"/>
    <w:rsid w:val="003A29B2"/>
    <w:rsid w:val="003A3D45"/>
    <w:rsid w:val="003A62B5"/>
    <w:rsid w:val="003A63BE"/>
    <w:rsid w:val="003A684A"/>
    <w:rsid w:val="003A6C0F"/>
    <w:rsid w:val="003A7401"/>
    <w:rsid w:val="003B0D70"/>
    <w:rsid w:val="003B1747"/>
    <w:rsid w:val="003B3154"/>
    <w:rsid w:val="003B3222"/>
    <w:rsid w:val="003B399E"/>
    <w:rsid w:val="003B4B57"/>
    <w:rsid w:val="003B4B81"/>
    <w:rsid w:val="003B5D18"/>
    <w:rsid w:val="003B632A"/>
    <w:rsid w:val="003B68E3"/>
    <w:rsid w:val="003B6E5E"/>
    <w:rsid w:val="003B7048"/>
    <w:rsid w:val="003B7F9A"/>
    <w:rsid w:val="003B7FE1"/>
    <w:rsid w:val="003C007B"/>
    <w:rsid w:val="003C1194"/>
    <w:rsid w:val="003C13FF"/>
    <w:rsid w:val="003C2183"/>
    <w:rsid w:val="003C247F"/>
    <w:rsid w:val="003C2485"/>
    <w:rsid w:val="003C28E6"/>
    <w:rsid w:val="003C5BD2"/>
    <w:rsid w:val="003C5EBF"/>
    <w:rsid w:val="003C60BC"/>
    <w:rsid w:val="003C682A"/>
    <w:rsid w:val="003C6BB0"/>
    <w:rsid w:val="003C6C85"/>
    <w:rsid w:val="003C7860"/>
    <w:rsid w:val="003C7F58"/>
    <w:rsid w:val="003D0EBB"/>
    <w:rsid w:val="003D2204"/>
    <w:rsid w:val="003D2B84"/>
    <w:rsid w:val="003D374A"/>
    <w:rsid w:val="003D3A31"/>
    <w:rsid w:val="003D4C46"/>
    <w:rsid w:val="003D4E89"/>
    <w:rsid w:val="003D58A2"/>
    <w:rsid w:val="003D61DD"/>
    <w:rsid w:val="003D6FDE"/>
    <w:rsid w:val="003D755E"/>
    <w:rsid w:val="003D78A0"/>
    <w:rsid w:val="003E430F"/>
    <w:rsid w:val="003E4988"/>
    <w:rsid w:val="003E5763"/>
    <w:rsid w:val="003E588A"/>
    <w:rsid w:val="003E60B1"/>
    <w:rsid w:val="003E6894"/>
    <w:rsid w:val="003E6B54"/>
    <w:rsid w:val="003E6C0F"/>
    <w:rsid w:val="003E747F"/>
    <w:rsid w:val="003E7A91"/>
    <w:rsid w:val="003F1D4E"/>
    <w:rsid w:val="003F2A6A"/>
    <w:rsid w:val="003F2AD9"/>
    <w:rsid w:val="003F4B40"/>
    <w:rsid w:val="003F4F0E"/>
    <w:rsid w:val="003F4F69"/>
    <w:rsid w:val="003F5530"/>
    <w:rsid w:val="003F61AE"/>
    <w:rsid w:val="003F6274"/>
    <w:rsid w:val="003F6DB2"/>
    <w:rsid w:val="003F7885"/>
    <w:rsid w:val="00400374"/>
    <w:rsid w:val="00400664"/>
    <w:rsid w:val="00401F62"/>
    <w:rsid w:val="00402BD5"/>
    <w:rsid w:val="00403276"/>
    <w:rsid w:val="00403478"/>
    <w:rsid w:val="00403DCB"/>
    <w:rsid w:val="004041BA"/>
    <w:rsid w:val="00406442"/>
    <w:rsid w:val="004067B2"/>
    <w:rsid w:val="00406931"/>
    <w:rsid w:val="0041136E"/>
    <w:rsid w:val="004124B0"/>
    <w:rsid w:val="00414B62"/>
    <w:rsid w:val="0041538E"/>
    <w:rsid w:val="004157F7"/>
    <w:rsid w:val="00415DB5"/>
    <w:rsid w:val="004163C8"/>
    <w:rsid w:val="00417DA9"/>
    <w:rsid w:val="00420097"/>
    <w:rsid w:val="004206A0"/>
    <w:rsid w:val="00420F98"/>
    <w:rsid w:val="004226F6"/>
    <w:rsid w:val="004245CA"/>
    <w:rsid w:val="00424642"/>
    <w:rsid w:val="00424672"/>
    <w:rsid w:val="00424AE4"/>
    <w:rsid w:val="00425223"/>
    <w:rsid w:val="00427D5C"/>
    <w:rsid w:val="004303B5"/>
    <w:rsid w:val="004304A3"/>
    <w:rsid w:val="00432D90"/>
    <w:rsid w:val="00432E0B"/>
    <w:rsid w:val="0043335F"/>
    <w:rsid w:val="00433900"/>
    <w:rsid w:val="00435054"/>
    <w:rsid w:val="00435404"/>
    <w:rsid w:val="0043570B"/>
    <w:rsid w:val="00435830"/>
    <w:rsid w:val="00435CE9"/>
    <w:rsid w:val="004370C4"/>
    <w:rsid w:val="00437138"/>
    <w:rsid w:val="0043790D"/>
    <w:rsid w:val="00437FB5"/>
    <w:rsid w:val="004406EE"/>
    <w:rsid w:val="00443C33"/>
    <w:rsid w:val="00444A9F"/>
    <w:rsid w:val="00445707"/>
    <w:rsid w:val="0044602C"/>
    <w:rsid w:val="00450343"/>
    <w:rsid w:val="00450455"/>
    <w:rsid w:val="00450837"/>
    <w:rsid w:val="004513CF"/>
    <w:rsid w:val="00452771"/>
    <w:rsid w:val="004553DD"/>
    <w:rsid w:val="00456F42"/>
    <w:rsid w:val="00457D4E"/>
    <w:rsid w:val="00461071"/>
    <w:rsid w:val="004610C8"/>
    <w:rsid w:val="00461D7D"/>
    <w:rsid w:val="00462128"/>
    <w:rsid w:val="00462692"/>
    <w:rsid w:val="00463345"/>
    <w:rsid w:val="00463CC4"/>
    <w:rsid w:val="00463D05"/>
    <w:rsid w:val="00463D8A"/>
    <w:rsid w:val="00464878"/>
    <w:rsid w:val="00465040"/>
    <w:rsid w:val="004651EF"/>
    <w:rsid w:val="00465A3F"/>
    <w:rsid w:val="00465C02"/>
    <w:rsid w:val="004661BC"/>
    <w:rsid w:val="00466A7C"/>
    <w:rsid w:val="00467F7F"/>
    <w:rsid w:val="00470A1B"/>
    <w:rsid w:val="00470EE1"/>
    <w:rsid w:val="00471073"/>
    <w:rsid w:val="004710FE"/>
    <w:rsid w:val="00471317"/>
    <w:rsid w:val="00471585"/>
    <w:rsid w:val="004721BC"/>
    <w:rsid w:val="00473EA1"/>
    <w:rsid w:val="004756D4"/>
    <w:rsid w:val="00475B4F"/>
    <w:rsid w:val="00476854"/>
    <w:rsid w:val="004772ED"/>
    <w:rsid w:val="00477E59"/>
    <w:rsid w:val="00480875"/>
    <w:rsid w:val="004808FF"/>
    <w:rsid w:val="004814CC"/>
    <w:rsid w:val="004823B5"/>
    <w:rsid w:val="0048259B"/>
    <w:rsid w:val="00482BEA"/>
    <w:rsid w:val="00485006"/>
    <w:rsid w:val="00485861"/>
    <w:rsid w:val="00485DD8"/>
    <w:rsid w:val="00486147"/>
    <w:rsid w:val="0048626F"/>
    <w:rsid w:val="0049142B"/>
    <w:rsid w:val="00491504"/>
    <w:rsid w:val="00491AD9"/>
    <w:rsid w:val="00491AF3"/>
    <w:rsid w:val="004925EF"/>
    <w:rsid w:val="004929DD"/>
    <w:rsid w:val="004935E0"/>
    <w:rsid w:val="00493BEB"/>
    <w:rsid w:val="00495683"/>
    <w:rsid w:val="004968F1"/>
    <w:rsid w:val="00496AA4"/>
    <w:rsid w:val="00497E1B"/>
    <w:rsid w:val="004A0DCA"/>
    <w:rsid w:val="004A1008"/>
    <w:rsid w:val="004A10C4"/>
    <w:rsid w:val="004A168B"/>
    <w:rsid w:val="004A3E8C"/>
    <w:rsid w:val="004A4C12"/>
    <w:rsid w:val="004A4C7F"/>
    <w:rsid w:val="004A4EA1"/>
    <w:rsid w:val="004A5604"/>
    <w:rsid w:val="004A59F7"/>
    <w:rsid w:val="004A7689"/>
    <w:rsid w:val="004A7F8C"/>
    <w:rsid w:val="004B06DE"/>
    <w:rsid w:val="004B1A38"/>
    <w:rsid w:val="004B1EDF"/>
    <w:rsid w:val="004B2A36"/>
    <w:rsid w:val="004B345E"/>
    <w:rsid w:val="004B6775"/>
    <w:rsid w:val="004B7E8B"/>
    <w:rsid w:val="004C032C"/>
    <w:rsid w:val="004C0C62"/>
    <w:rsid w:val="004C0DF2"/>
    <w:rsid w:val="004C152D"/>
    <w:rsid w:val="004C1C4D"/>
    <w:rsid w:val="004C2671"/>
    <w:rsid w:val="004C5CA1"/>
    <w:rsid w:val="004C6C39"/>
    <w:rsid w:val="004C72EF"/>
    <w:rsid w:val="004C7DEE"/>
    <w:rsid w:val="004D040C"/>
    <w:rsid w:val="004D1EA7"/>
    <w:rsid w:val="004D3F29"/>
    <w:rsid w:val="004D4753"/>
    <w:rsid w:val="004D6196"/>
    <w:rsid w:val="004E0E9D"/>
    <w:rsid w:val="004E23E8"/>
    <w:rsid w:val="004E26BA"/>
    <w:rsid w:val="004E3346"/>
    <w:rsid w:val="004E3364"/>
    <w:rsid w:val="004E38F6"/>
    <w:rsid w:val="004E536F"/>
    <w:rsid w:val="004E6129"/>
    <w:rsid w:val="004E6AE9"/>
    <w:rsid w:val="004E7504"/>
    <w:rsid w:val="004F13FD"/>
    <w:rsid w:val="004F22EF"/>
    <w:rsid w:val="004F27FE"/>
    <w:rsid w:val="004F4F9D"/>
    <w:rsid w:val="004F633F"/>
    <w:rsid w:val="004F6B79"/>
    <w:rsid w:val="004F6E51"/>
    <w:rsid w:val="004F7535"/>
    <w:rsid w:val="00500142"/>
    <w:rsid w:val="00500C4F"/>
    <w:rsid w:val="00500FB8"/>
    <w:rsid w:val="00501F43"/>
    <w:rsid w:val="005031D7"/>
    <w:rsid w:val="00504413"/>
    <w:rsid w:val="00504D70"/>
    <w:rsid w:val="005052EC"/>
    <w:rsid w:val="00505803"/>
    <w:rsid w:val="005074BD"/>
    <w:rsid w:val="005076F4"/>
    <w:rsid w:val="00507B53"/>
    <w:rsid w:val="00512178"/>
    <w:rsid w:val="005122BD"/>
    <w:rsid w:val="00512521"/>
    <w:rsid w:val="00512669"/>
    <w:rsid w:val="00514376"/>
    <w:rsid w:val="005165BA"/>
    <w:rsid w:val="00517817"/>
    <w:rsid w:val="00517894"/>
    <w:rsid w:val="00517D2B"/>
    <w:rsid w:val="00517D58"/>
    <w:rsid w:val="0052275E"/>
    <w:rsid w:val="0052287C"/>
    <w:rsid w:val="00523930"/>
    <w:rsid w:val="0052561D"/>
    <w:rsid w:val="00526474"/>
    <w:rsid w:val="00527550"/>
    <w:rsid w:val="00527859"/>
    <w:rsid w:val="00527C71"/>
    <w:rsid w:val="00530F72"/>
    <w:rsid w:val="00531560"/>
    <w:rsid w:val="00531BB4"/>
    <w:rsid w:val="0053458E"/>
    <w:rsid w:val="005348DD"/>
    <w:rsid w:val="00534BED"/>
    <w:rsid w:val="00534E84"/>
    <w:rsid w:val="00535385"/>
    <w:rsid w:val="005364DA"/>
    <w:rsid w:val="0053671F"/>
    <w:rsid w:val="00536B91"/>
    <w:rsid w:val="0053791B"/>
    <w:rsid w:val="0054040D"/>
    <w:rsid w:val="00541278"/>
    <w:rsid w:val="005415E8"/>
    <w:rsid w:val="00541F11"/>
    <w:rsid w:val="00541FF4"/>
    <w:rsid w:val="00542197"/>
    <w:rsid w:val="005425DE"/>
    <w:rsid w:val="00542A16"/>
    <w:rsid w:val="005443E9"/>
    <w:rsid w:val="00544553"/>
    <w:rsid w:val="005447D4"/>
    <w:rsid w:val="00544DE9"/>
    <w:rsid w:val="00545A3F"/>
    <w:rsid w:val="00547BA4"/>
    <w:rsid w:val="00550283"/>
    <w:rsid w:val="00550886"/>
    <w:rsid w:val="00550B56"/>
    <w:rsid w:val="00551D9F"/>
    <w:rsid w:val="00551DE0"/>
    <w:rsid w:val="00552269"/>
    <w:rsid w:val="00552B9F"/>
    <w:rsid w:val="005531FF"/>
    <w:rsid w:val="0055396D"/>
    <w:rsid w:val="00553E44"/>
    <w:rsid w:val="005543CF"/>
    <w:rsid w:val="00554DB9"/>
    <w:rsid w:val="00555EF6"/>
    <w:rsid w:val="00557549"/>
    <w:rsid w:val="0056092C"/>
    <w:rsid w:val="00562B45"/>
    <w:rsid w:val="00562E8D"/>
    <w:rsid w:val="005631D5"/>
    <w:rsid w:val="005638B6"/>
    <w:rsid w:val="00564668"/>
    <w:rsid w:val="00564FBF"/>
    <w:rsid w:val="005656F7"/>
    <w:rsid w:val="00565A39"/>
    <w:rsid w:val="00565B5D"/>
    <w:rsid w:val="00565CF6"/>
    <w:rsid w:val="005673E8"/>
    <w:rsid w:val="00567889"/>
    <w:rsid w:val="005679D1"/>
    <w:rsid w:val="005700F4"/>
    <w:rsid w:val="00570A27"/>
    <w:rsid w:val="00571CC0"/>
    <w:rsid w:val="00573D87"/>
    <w:rsid w:val="0057500D"/>
    <w:rsid w:val="00580EDA"/>
    <w:rsid w:val="0058107D"/>
    <w:rsid w:val="005813D2"/>
    <w:rsid w:val="0058424E"/>
    <w:rsid w:val="00586564"/>
    <w:rsid w:val="00586CFE"/>
    <w:rsid w:val="0059047A"/>
    <w:rsid w:val="005904B3"/>
    <w:rsid w:val="005906AC"/>
    <w:rsid w:val="00590DE2"/>
    <w:rsid w:val="00593498"/>
    <w:rsid w:val="00593ADB"/>
    <w:rsid w:val="00594831"/>
    <w:rsid w:val="005971A7"/>
    <w:rsid w:val="005976A3"/>
    <w:rsid w:val="0059775A"/>
    <w:rsid w:val="00597854"/>
    <w:rsid w:val="005A000F"/>
    <w:rsid w:val="005A0588"/>
    <w:rsid w:val="005A08AF"/>
    <w:rsid w:val="005A0E42"/>
    <w:rsid w:val="005A14DC"/>
    <w:rsid w:val="005A19B5"/>
    <w:rsid w:val="005A281F"/>
    <w:rsid w:val="005A2B66"/>
    <w:rsid w:val="005A2E4D"/>
    <w:rsid w:val="005A30BA"/>
    <w:rsid w:val="005A30C0"/>
    <w:rsid w:val="005A3952"/>
    <w:rsid w:val="005A3B78"/>
    <w:rsid w:val="005A4343"/>
    <w:rsid w:val="005A45AE"/>
    <w:rsid w:val="005A4F3E"/>
    <w:rsid w:val="005A6B90"/>
    <w:rsid w:val="005A6EE2"/>
    <w:rsid w:val="005B0D5C"/>
    <w:rsid w:val="005B1327"/>
    <w:rsid w:val="005B559A"/>
    <w:rsid w:val="005B58B1"/>
    <w:rsid w:val="005B5956"/>
    <w:rsid w:val="005B5ACF"/>
    <w:rsid w:val="005B6260"/>
    <w:rsid w:val="005B68F4"/>
    <w:rsid w:val="005B6B38"/>
    <w:rsid w:val="005B6E6D"/>
    <w:rsid w:val="005C011A"/>
    <w:rsid w:val="005C0BFF"/>
    <w:rsid w:val="005C0DFF"/>
    <w:rsid w:val="005C3A63"/>
    <w:rsid w:val="005C588C"/>
    <w:rsid w:val="005C5B48"/>
    <w:rsid w:val="005C76A7"/>
    <w:rsid w:val="005D1822"/>
    <w:rsid w:val="005D23AE"/>
    <w:rsid w:val="005D2CC9"/>
    <w:rsid w:val="005D2FE3"/>
    <w:rsid w:val="005D32BD"/>
    <w:rsid w:val="005D37CF"/>
    <w:rsid w:val="005D441F"/>
    <w:rsid w:val="005D795F"/>
    <w:rsid w:val="005E0068"/>
    <w:rsid w:val="005E0445"/>
    <w:rsid w:val="005E147B"/>
    <w:rsid w:val="005E235E"/>
    <w:rsid w:val="005E41FE"/>
    <w:rsid w:val="005E55A1"/>
    <w:rsid w:val="005E5854"/>
    <w:rsid w:val="005E5B38"/>
    <w:rsid w:val="005E6E00"/>
    <w:rsid w:val="005E725B"/>
    <w:rsid w:val="005E736D"/>
    <w:rsid w:val="005F0A4A"/>
    <w:rsid w:val="005F1006"/>
    <w:rsid w:val="005F1A11"/>
    <w:rsid w:val="005F1A60"/>
    <w:rsid w:val="005F283C"/>
    <w:rsid w:val="005F2C7C"/>
    <w:rsid w:val="005F3321"/>
    <w:rsid w:val="005F438A"/>
    <w:rsid w:val="005F5286"/>
    <w:rsid w:val="005F5BC7"/>
    <w:rsid w:val="005F682D"/>
    <w:rsid w:val="005F6BDB"/>
    <w:rsid w:val="005F6EA7"/>
    <w:rsid w:val="005F7A20"/>
    <w:rsid w:val="00600618"/>
    <w:rsid w:val="00600A20"/>
    <w:rsid w:val="006019C1"/>
    <w:rsid w:val="00601F4F"/>
    <w:rsid w:val="006032DB"/>
    <w:rsid w:val="00603BF1"/>
    <w:rsid w:val="00603CDA"/>
    <w:rsid w:val="00603D67"/>
    <w:rsid w:val="00604A72"/>
    <w:rsid w:val="00604E5E"/>
    <w:rsid w:val="00605C0A"/>
    <w:rsid w:val="00606408"/>
    <w:rsid w:val="0060716B"/>
    <w:rsid w:val="00607AD8"/>
    <w:rsid w:val="00607FBF"/>
    <w:rsid w:val="006116B6"/>
    <w:rsid w:val="00611BB1"/>
    <w:rsid w:val="00611EA9"/>
    <w:rsid w:val="00611EAE"/>
    <w:rsid w:val="00612054"/>
    <w:rsid w:val="00613169"/>
    <w:rsid w:val="006150A3"/>
    <w:rsid w:val="00615D68"/>
    <w:rsid w:val="0061734D"/>
    <w:rsid w:val="0062318F"/>
    <w:rsid w:val="00623963"/>
    <w:rsid w:val="00624E9E"/>
    <w:rsid w:val="00625A40"/>
    <w:rsid w:val="0062715E"/>
    <w:rsid w:val="006324CA"/>
    <w:rsid w:val="00634243"/>
    <w:rsid w:val="00634B48"/>
    <w:rsid w:val="006358F0"/>
    <w:rsid w:val="00636A51"/>
    <w:rsid w:val="00636F48"/>
    <w:rsid w:val="00637C10"/>
    <w:rsid w:val="00637E47"/>
    <w:rsid w:val="00641D4E"/>
    <w:rsid w:val="00641EF0"/>
    <w:rsid w:val="006428D1"/>
    <w:rsid w:val="006434E3"/>
    <w:rsid w:val="006437F8"/>
    <w:rsid w:val="00644137"/>
    <w:rsid w:val="0064443D"/>
    <w:rsid w:val="006467B1"/>
    <w:rsid w:val="0064722B"/>
    <w:rsid w:val="0064739C"/>
    <w:rsid w:val="006522B5"/>
    <w:rsid w:val="00653404"/>
    <w:rsid w:val="00654D8F"/>
    <w:rsid w:val="00655046"/>
    <w:rsid w:val="00655F09"/>
    <w:rsid w:val="0065627F"/>
    <w:rsid w:val="00656E72"/>
    <w:rsid w:val="00657AB4"/>
    <w:rsid w:val="00657F3A"/>
    <w:rsid w:val="00660E60"/>
    <w:rsid w:val="0066279C"/>
    <w:rsid w:val="0066292C"/>
    <w:rsid w:val="006629FB"/>
    <w:rsid w:val="006640BF"/>
    <w:rsid w:val="00664E9C"/>
    <w:rsid w:val="00665818"/>
    <w:rsid w:val="00665F7A"/>
    <w:rsid w:val="00666FAC"/>
    <w:rsid w:val="0067055F"/>
    <w:rsid w:val="00671E95"/>
    <w:rsid w:val="00672ED1"/>
    <w:rsid w:val="006735DA"/>
    <w:rsid w:val="00673622"/>
    <w:rsid w:val="006738E2"/>
    <w:rsid w:val="00675A16"/>
    <w:rsid w:val="00675CD3"/>
    <w:rsid w:val="006766FC"/>
    <w:rsid w:val="00676939"/>
    <w:rsid w:val="00677900"/>
    <w:rsid w:val="00681BD2"/>
    <w:rsid w:val="00681D54"/>
    <w:rsid w:val="00682762"/>
    <w:rsid w:val="00683878"/>
    <w:rsid w:val="006840B3"/>
    <w:rsid w:val="0068441E"/>
    <w:rsid w:val="00684B25"/>
    <w:rsid w:val="00684EA5"/>
    <w:rsid w:val="006858EB"/>
    <w:rsid w:val="00685B47"/>
    <w:rsid w:val="00686133"/>
    <w:rsid w:val="006861E8"/>
    <w:rsid w:val="006864D4"/>
    <w:rsid w:val="00686E89"/>
    <w:rsid w:val="00687C75"/>
    <w:rsid w:val="00690394"/>
    <w:rsid w:val="006908CD"/>
    <w:rsid w:val="006910A9"/>
    <w:rsid w:val="0069116A"/>
    <w:rsid w:val="006916A6"/>
    <w:rsid w:val="00691E7C"/>
    <w:rsid w:val="0069343F"/>
    <w:rsid w:val="00693D8D"/>
    <w:rsid w:val="00694CE8"/>
    <w:rsid w:val="006953E7"/>
    <w:rsid w:val="00695FBC"/>
    <w:rsid w:val="00696597"/>
    <w:rsid w:val="00696EA5"/>
    <w:rsid w:val="00697576"/>
    <w:rsid w:val="006A0DA9"/>
    <w:rsid w:val="006A3383"/>
    <w:rsid w:val="006A3572"/>
    <w:rsid w:val="006A3D8D"/>
    <w:rsid w:val="006A411E"/>
    <w:rsid w:val="006A45C2"/>
    <w:rsid w:val="006A5BFD"/>
    <w:rsid w:val="006A5F58"/>
    <w:rsid w:val="006A6C5D"/>
    <w:rsid w:val="006A7987"/>
    <w:rsid w:val="006B47CA"/>
    <w:rsid w:val="006B4B1F"/>
    <w:rsid w:val="006B5659"/>
    <w:rsid w:val="006B5846"/>
    <w:rsid w:val="006B621F"/>
    <w:rsid w:val="006B6715"/>
    <w:rsid w:val="006B7159"/>
    <w:rsid w:val="006B78F8"/>
    <w:rsid w:val="006C0277"/>
    <w:rsid w:val="006C129C"/>
    <w:rsid w:val="006C1826"/>
    <w:rsid w:val="006C3119"/>
    <w:rsid w:val="006C3FFA"/>
    <w:rsid w:val="006C426F"/>
    <w:rsid w:val="006C5326"/>
    <w:rsid w:val="006C57A1"/>
    <w:rsid w:val="006C63B2"/>
    <w:rsid w:val="006C6B79"/>
    <w:rsid w:val="006C7A13"/>
    <w:rsid w:val="006C7E0B"/>
    <w:rsid w:val="006D155E"/>
    <w:rsid w:val="006D1709"/>
    <w:rsid w:val="006D17EE"/>
    <w:rsid w:val="006D1E01"/>
    <w:rsid w:val="006D1E16"/>
    <w:rsid w:val="006D42E0"/>
    <w:rsid w:val="006D4446"/>
    <w:rsid w:val="006D48B0"/>
    <w:rsid w:val="006D5660"/>
    <w:rsid w:val="006D57B3"/>
    <w:rsid w:val="006E19B3"/>
    <w:rsid w:val="006E1FB6"/>
    <w:rsid w:val="006E2049"/>
    <w:rsid w:val="006E3EFE"/>
    <w:rsid w:val="006E448B"/>
    <w:rsid w:val="006E4A7C"/>
    <w:rsid w:val="006E4E05"/>
    <w:rsid w:val="006E5298"/>
    <w:rsid w:val="006E6BE1"/>
    <w:rsid w:val="006E6D35"/>
    <w:rsid w:val="006E745A"/>
    <w:rsid w:val="006F0E9E"/>
    <w:rsid w:val="006F122A"/>
    <w:rsid w:val="006F16BC"/>
    <w:rsid w:val="006F19EA"/>
    <w:rsid w:val="006F2ED1"/>
    <w:rsid w:val="006F3075"/>
    <w:rsid w:val="006F44CE"/>
    <w:rsid w:val="006F5725"/>
    <w:rsid w:val="006F7AFA"/>
    <w:rsid w:val="006F7EB2"/>
    <w:rsid w:val="006F7EEA"/>
    <w:rsid w:val="007002C0"/>
    <w:rsid w:val="0070041D"/>
    <w:rsid w:val="00700553"/>
    <w:rsid w:val="007013C0"/>
    <w:rsid w:val="007017EC"/>
    <w:rsid w:val="00702E2B"/>
    <w:rsid w:val="0070349F"/>
    <w:rsid w:val="00704707"/>
    <w:rsid w:val="007049B7"/>
    <w:rsid w:val="00704EA3"/>
    <w:rsid w:val="0071102C"/>
    <w:rsid w:val="00712A5F"/>
    <w:rsid w:val="007136C1"/>
    <w:rsid w:val="00715BF0"/>
    <w:rsid w:val="00716162"/>
    <w:rsid w:val="007167D4"/>
    <w:rsid w:val="00716897"/>
    <w:rsid w:val="00720AB4"/>
    <w:rsid w:val="00720D3B"/>
    <w:rsid w:val="00720EAA"/>
    <w:rsid w:val="00720F0C"/>
    <w:rsid w:val="00721AF3"/>
    <w:rsid w:val="00722188"/>
    <w:rsid w:val="00723952"/>
    <w:rsid w:val="00723D62"/>
    <w:rsid w:val="007247A5"/>
    <w:rsid w:val="00724ECB"/>
    <w:rsid w:val="00724F49"/>
    <w:rsid w:val="0072527D"/>
    <w:rsid w:val="00726079"/>
    <w:rsid w:val="00727522"/>
    <w:rsid w:val="00727630"/>
    <w:rsid w:val="007301CE"/>
    <w:rsid w:val="00730A60"/>
    <w:rsid w:val="00731287"/>
    <w:rsid w:val="007318FD"/>
    <w:rsid w:val="00731EE5"/>
    <w:rsid w:val="00731F42"/>
    <w:rsid w:val="00734079"/>
    <w:rsid w:val="007348E9"/>
    <w:rsid w:val="00741F60"/>
    <w:rsid w:val="00744293"/>
    <w:rsid w:val="007454CE"/>
    <w:rsid w:val="0075031A"/>
    <w:rsid w:val="00751E63"/>
    <w:rsid w:val="00753DF9"/>
    <w:rsid w:val="00754A96"/>
    <w:rsid w:val="007603B4"/>
    <w:rsid w:val="00760578"/>
    <w:rsid w:val="00760BDA"/>
    <w:rsid w:val="007610F4"/>
    <w:rsid w:val="0076162B"/>
    <w:rsid w:val="00761E1B"/>
    <w:rsid w:val="0076274A"/>
    <w:rsid w:val="00762A48"/>
    <w:rsid w:val="00763307"/>
    <w:rsid w:val="00765189"/>
    <w:rsid w:val="0076620C"/>
    <w:rsid w:val="007666CE"/>
    <w:rsid w:val="00766792"/>
    <w:rsid w:val="00767F5B"/>
    <w:rsid w:val="007705AC"/>
    <w:rsid w:val="00770D46"/>
    <w:rsid w:val="007713D2"/>
    <w:rsid w:val="007737D3"/>
    <w:rsid w:val="00774198"/>
    <w:rsid w:val="007752B9"/>
    <w:rsid w:val="0077537D"/>
    <w:rsid w:val="007762F5"/>
    <w:rsid w:val="00777771"/>
    <w:rsid w:val="00777777"/>
    <w:rsid w:val="00777DD1"/>
    <w:rsid w:val="0078041A"/>
    <w:rsid w:val="00781C8F"/>
    <w:rsid w:val="00782826"/>
    <w:rsid w:val="00782CAA"/>
    <w:rsid w:val="00782CC3"/>
    <w:rsid w:val="0078306A"/>
    <w:rsid w:val="00783DBE"/>
    <w:rsid w:val="00786EFF"/>
    <w:rsid w:val="00786FF1"/>
    <w:rsid w:val="00790449"/>
    <w:rsid w:val="00790F4E"/>
    <w:rsid w:val="007912E6"/>
    <w:rsid w:val="00793C3C"/>
    <w:rsid w:val="007957E4"/>
    <w:rsid w:val="00796358"/>
    <w:rsid w:val="00796A00"/>
    <w:rsid w:val="00797C1C"/>
    <w:rsid w:val="00797C8E"/>
    <w:rsid w:val="007A1395"/>
    <w:rsid w:val="007A1BA1"/>
    <w:rsid w:val="007A2A94"/>
    <w:rsid w:val="007A32C3"/>
    <w:rsid w:val="007A426D"/>
    <w:rsid w:val="007A4D98"/>
    <w:rsid w:val="007A5783"/>
    <w:rsid w:val="007A6D1D"/>
    <w:rsid w:val="007A7395"/>
    <w:rsid w:val="007A759E"/>
    <w:rsid w:val="007A777D"/>
    <w:rsid w:val="007B0383"/>
    <w:rsid w:val="007B0DB5"/>
    <w:rsid w:val="007B328C"/>
    <w:rsid w:val="007B521C"/>
    <w:rsid w:val="007B5C66"/>
    <w:rsid w:val="007B5C75"/>
    <w:rsid w:val="007B69C7"/>
    <w:rsid w:val="007B7FA1"/>
    <w:rsid w:val="007C0A74"/>
    <w:rsid w:val="007C0B3B"/>
    <w:rsid w:val="007C3D56"/>
    <w:rsid w:val="007C44E5"/>
    <w:rsid w:val="007C4D0C"/>
    <w:rsid w:val="007C4F69"/>
    <w:rsid w:val="007C6549"/>
    <w:rsid w:val="007C6963"/>
    <w:rsid w:val="007C737C"/>
    <w:rsid w:val="007C767D"/>
    <w:rsid w:val="007C7A44"/>
    <w:rsid w:val="007C7B3B"/>
    <w:rsid w:val="007D0300"/>
    <w:rsid w:val="007D07F1"/>
    <w:rsid w:val="007D1DA2"/>
    <w:rsid w:val="007D218E"/>
    <w:rsid w:val="007D22CC"/>
    <w:rsid w:val="007D25D4"/>
    <w:rsid w:val="007D3C42"/>
    <w:rsid w:val="007D4636"/>
    <w:rsid w:val="007D54BE"/>
    <w:rsid w:val="007D55CF"/>
    <w:rsid w:val="007D686B"/>
    <w:rsid w:val="007D7EF7"/>
    <w:rsid w:val="007E188D"/>
    <w:rsid w:val="007E214A"/>
    <w:rsid w:val="007E29F6"/>
    <w:rsid w:val="007E2D24"/>
    <w:rsid w:val="007E3664"/>
    <w:rsid w:val="007E3A14"/>
    <w:rsid w:val="007E3FBD"/>
    <w:rsid w:val="007E56BA"/>
    <w:rsid w:val="007E6CFF"/>
    <w:rsid w:val="007F0EF4"/>
    <w:rsid w:val="007F1519"/>
    <w:rsid w:val="007F19D9"/>
    <w:rsid w:val="007F384B"/>
    <w:rsid w:val="007F445C"/>
    <w:rsid w:val="007F4DEE"/>
    <w:rsid w:val="007F4F94"/>
    <w:rsid w:val="007F502F"/>
    <w:rsid w:val="007F5BED"/>
    <w:rsid w:val="007F5E4F"/>
    <w:rsid w:val="007F66E0"/>
    <w:rsid w:val="007F7EE7"/>
    <w:rsid w:val="0080036B"/>
    <w:rsid w:val="00801464"/>
    <w:rsid w:val="00801FC4"/>
    <w:rsid w:val="008020E5"/>
    <w:rsid w:val="008023EC"/>
    <w:rsid w:val="00803F93"/>
    <w:rsid w:val="0080408F"/>
    <w:rsid w:val="00804916"/>
    <w:rsid w:val="00804FBF"/>
    <w:rsid w:val="00805122"/>
    <w:rsid w:val="00805EA4"/>
    <w:rsid w:val="00806574"/>
    <w:rsid w:val="00806C2E"/>
    <w:rsid w:val="00811236"/>
    <w:rsid w:val="00811A11"/>
    <w:rsid w:val="00812604"/>
    <w:rsid w:val="008151C4"/>
    <w:rsid w:val="008156A3"/>
    <w:rsid w:val="0081615A"/>
    <w:rsid w:val="00816E59"/>
    <w:rsid w:val="00817139"/>
    <w:rsid w:val="00817B32"/>
    <w:rsid w:val="00817C52"/>
    <w:rsid w:val="00817D28"/>
    <w:rsid w:val="00817DB8"/>
    <w:rsid w:val="00822977"/>
    <w:rsid w:val="00823BAF"/>
    <w:rsid w:val="008252E0"/>
    <w:rsid w:val="00826337"/>
    <w:rsid w:val="008264F3"/>
    <w:rsid w:val="00826F8C"/>
    <w:rsid w:val="0082751E"/>
    <w:rsid w:val="00827AEE"/>
    <w:rsid w:val="00831150"/>
    <w:rsid w:val="00833413"/>
    <w:rsid w:val="00834541"/>
    <w:rsid w:val="00835B90"/>
    <w:rsid w:val="00837653"/>
    <w:rsid w:val="0083770F"/>
    <w:rsid w:val="00840180"/>
    <w:rsid w:val="00840F31"/>
    <w:rsid w:val="0084130F"/>
    <w:rsid w:val="00842220"/>
    <w:rsid w:val="008426CB"/>
    <w:rsid w:val="008433B4"/>
    <w:rsid w:val="00843A20"/>
    <w:rsid w:val="0084496E"/>
    <w:rsid w:val="00845637"/>
    <w:rsid w:val="0084596B"/>
    <w:rsid w:val="008471C1"/>
    <w:rsid w:val="0084755F"/>
    <w:rsid w:val="00847DA9"/>
    <w:rsid w:val="00850954"/>
    <w:rsid w:val="00850DD7"/>
    <w:rsid w:val="00851524"/>
    <w:rsid w:val="008523BC"/>
    <w:rsid w:val="008530B8"/>
    <w:rsid w:val="0085338B"/>
    <w:rsid w:val="008566FD"/>
    <w:rsid w:val="008569DE"/>
    <w:rsid w:val="00857115"/>
    <w:rsid w:val="0085715F"/>
    <w:rsid w:val="00857FBC"/>
    <w:rsid w:val="008604FA"/>
    <w:rsid w:val="00860B22"/>
    <w:rsid w:val="00861F3A"/>
    <w:rsid w:val="00862C4B"/>
    <w:rsid w:val="00862C6A"/>
    <w:rsid w:val="008631AB"/>
    <w:rsid w:val="00863913"/>
    <w:rsid w:val="00863B3C"/>
    <w:rsid w:val="008640F9"/>
    <w:rsid w:val="0086617B"/>
    <w:rsid w:val="008665CF"/>
    <w:rsid w:val="00866D1D"/>
    <w:rsid w:val="00866D5F"/>
    <w:rsid w:val="0086797C"/>
    <w:rsid w:val="00871314"/>
    <w:rsid w:val="00871ADA"/>
    <w:rsid w:val="0087282E"/>
    <w:rsid w:val="0087312F"/>
    <w:rsid w:val="008740FA"/>
    <w:rsid w:val="00875BB9"/>
    <w:rsid w:val="00876072"/>
    <w:rsid w:val="00876432"/>
    <w:rsid w:val="008765DA"/>
    <w:rsid w:val="00876B12"/>
    <w:rsid w:val="00876C3A"/>
    <w:rsid w:val="008771EF"/>
    <w:rsid w:val="00877FE5"/>
    <w:rsid w:val="0088022B"/>
    <w:rsid w:val="00880B4B"/>
    <w:rsid w:val="00880EC8"/>
    <w:rsid w:val="00881566"/>
    <w:rsid w:val="008817D4"/>
    <w:rsid w:val="00881BDE"/>
    <w:rsid w:val="008833B1"/>
    <w:rsid w:val="008851BD"/>
    <w:rsid w:val="0088563D"/>
    <w:rsid w:val="00886C6A"/>
    <w:rsid w:val="00887F89"/>
    <w:rsid w:val="00890AA3"/>
    <w:rsid w:val="00890CD7"/>
    <w:rsid w:val="00892167"/>
    <w:rsid w:val="00892541"/>
    <w:rsid w:val="00892BCD"/>
    <w:rsid w:val="008934F6"/>
    <w:rsid w:val="00893BAA"/>
    <w:rsid w:val="00894195"/>
    <w:rsid w:val="00894322"/>
    <w:rsid w:val="008945AD"/>
    <w:rsid w:val="0089649B"/>
    <w:rsid w:val="00896C11"/>
    <w:rsid w:val="00896D6D"/>
    <w:rsid w:val="00897089"/>
    <w:rsid w:val="008978B9"/>
    <w:rsid w:val="008A05DB"/>
    <w:rsid w:val="008A089A"/>
    <w:rsid w:val="008A14FB"/>
    <w:rsid w:val="008A3986"/>
    <w:rsid w:val="008A3C6E"/>
    <w:rsid w:val="008A3F34"/>
    <w:rsid w:val="008A40C0"/>
    <w:rsid w:val="008A5A8C"/>
    <w:rsid w:val="008A69E4"/>
    <w:rsid w:val="008A74A7"/>
    <w:rsid w:val="008A7611"/>
    <w:rsid w:val="008B065D"/>
    <w:rsid w:val="008B1B87"/>
    <w:rsid w:val="008B286D"/>
    <w:rsid w:val="008B3041"/>
    <w:rsid w:val="008B3937"/>
    <w:rsid w:val="008B40EC"/>
    <w:rsid w:val="008B4E75"/>
    <w:rsid w:val="008B5292"/>
    <w:rsid w:val="008B5978"/>
    <w:rsid w:val="008B67F0"/>
    <w:rsid w:val="008B73A5"/>
    <w:rsid w:val="008B7EA6"/>
    <w:rsid w:val="008C05C3"/>
    <w:rsid w:val="008C0E2F"/>
    <w:rsid w:val="008C2CE9"/>
    <w:rsid w:val="008C3373"/>
    <w:rsid w:val="008C3499"/>
    <w:rsid w:val="008C3B06"/>
    <w:rsid w:val="008C40F0"/>
    <w:rsid w:val="008C52EA"/>
    <w:rsid w:val="008C6608"/>
    <w:rsid w:val="008C674A"/>
    <w:rsid w:val="008C7B30"/>
    <w:rsid w:val="008D15FD"/>
    <w:rsid w:val="008D1F85"/>
    <w:rsid w:val="008D55B6"/>
    <w:rsid w:val="008D6064"/>
    <w:rsid w:val="008D6F2D"/>
    <w:rsid w:val="008D73F4"/>
    <w:rsid w:val="008E0259"/>
    <w:rsid w:val="008E04E2"/>
    <w:rsid w:val="008E2838"/>
    <w:rsid w:val="008E2A2B"/>
    <w:rsid w:val="008E4446"/>
    <w:rsid w:val="008E4FF7"/>
    <w:rsid w:val="008E5073"/>
    <w:rsid w:val="008E647F"/>
    <w:rsid w:val="008F0292"/>
    <w:rsid w:val="008F050A"/>
    <w:rsid w:val="008F1D74"/>
    <w:rsid w:val="008F2448"/>
    <w:rsid w:val="008F31AB"/>
    <w:rsid w:val="008F467B"/>
    <w:rsid w:val="008F55BF"/>
    <w:rsid w:val="008F795E"/>
    <w:rsid w:val="00900429"/>
    <w:rsid w:val="009008CD"/>
    <w:rsid w:val="00900D68"/>
    <w:rsid w:val="00902B74"/>
    <w:rsid w:val="009035A9"/>
    <w:rsid w:val="00903C56"/>
    <w:rsid w:val="0090505F"/>
    <w:rsid w:val="009053F7"/>
    <w:rsid w:val="00906748"/>
    <w:rsid w:val="00906894"/>
    <w:rsid w:val="00906BB3"/>
    <w:rsid w:val="00907B84"/>
    <w:rsid w:val="00910486"/>
    <w:rsid w:val="00910B05"/>
    <w:rsid w:val="0091104B"/>
    <w:rsid w:val="00911831"/>
    <w:rsid w:val="00912421"/>
    <w:rsid w:val="009133E2"/>
    <w:rsid w:val="009136A7"/>
    <w:rsid w:val="00913827"/>
    <w:rsid w:val="009141BA"/>
    <w:rsid w:val="00914C4B"/>
    <w:rsid w:val="009150FE"/>
    <w:rsid w:val="009158C8"/>
    <w:rsid w:val="00917030"/>
    <w:rsid w:val="0091766B"/>
    <w:rsid w:val="00917C7F"/>
    <w:rsid w:val="00920A84"/>
    <w:rsid w:val="00920D1D"/>
    <w:rsid w:val="00920E7E"/>
    <w:rsid w:val="00921127"/>
    <w:rsid w:val="00922C81"/>
    <w:rsid w:val="009247A6"/>
    <w:rsid w:val="00925C09"/>
    <w:rsid w:val="009262A2"/>
    <w:rsid w:val="00926F4B"/>
    <w:rsid w:val="00927A8D"/>
    <w:rsid w:val="00927B9A"/>
    <w:rsid w:val="009305E0"/>
    <w:rsid w:val="0093169B"/>
    <w:rsid w:val="00931BCA"/>
    <w:rsid w:val="00933032"/>
    <w:rsid w:val="009335C6"/>
    <w:rsid w:val="00933D0F"/>
    <w:rsid w:val="009356F9"/>
    <w:rsid w:val="0093590C"/>
    <w:rsid w:val="00935AED"/>
    <w:rsid w:val="009365DE"/>
    <w:rsid w:val="00936FDF"/>
    <w:rsid w:val="00937C72"/>
    <w:rsid w:val="009402F8"/>
    <w:rsid w:val="00940DD4"/>
    <w:rsid w:val="00940FA2"/>
    <w:rsid w:val="009438F2"/>
    <w:rsid w:val="00943922"/>
    <w:rsid w:val="00944797"/>
    <w:rsid w:val="0094491B"/>
    <w:rsid w:val="00944AA0"/>
    <w:rsid w:val="009452AD"/>
    <w:rsid w:val="0094562E"/>
    <w:rsid w:val="0094694C"/>
    <w:rsid w:val="009511D7"/>
    <w:rsid w:val="009512E0"/>
    <w:rsid w:val="00953DF7"/>
    <w:rsid w:val="00954600"/>
    <w:rsid w:val="009555F0"/>
    <w:rsid w:val="0095628E"/>
    <w:rsid w:val="00956C57"/>
    <w:rsid w:val="009572BE"/>
    <w:rsid w:val="00957EF7"/>
    <w:rsid w:val="00961872"/>
    <w:rsid w:val="00962D89"/>
    <w:rsid w:val="009646BB"/>
    <w:rsid w:val="009647A3"/>
    <w:rsid w:val="00964A9D"/>
    <w:rsid w:val="00965CFC"/>
    <w:rsid w:val="00965FC8"/>
    <w:rsid w:val="009664B3"/>
    <w:rsid w:val="00966B65"/>
    <w:rsid w:val="00966FE1"/>
    <w:rsid w:val="009674A7"/>
    <w:rsid w:val="00967BF4"/>
    <w:rsid w:val="0097062E"/>
    <w:rsid w:val="00970D3D"/>
    <w:rsid w:val="00970F8A"/>
    <w:rsid w:val="00971E7C"/>
    <w:rsid w:val="00972321"/>
    <w:rsid w:val="0097301B"/>
    <w:rsid w:val="0097382E"/>
    <w:rsid w:val="00973899"/>
    <w:rsid w:val="009743F4"/>
    <w:rsid w:val="00974FE3"/>
    <w:rsid w:val="00975022"/>
    <w:rsid w:val="00976FAF"/>
    <w:rsid w:val="00977922"/>
    <w:rsid w:val="00980E44"/>
    <w:rsid w:val="00981DAD"/>
    <w:rsid w:val="0098227F"/>
    <w:rsid w:val="00982928"/>
    <w:rsid w:val="00982C1C"/>
    <w:rsid w:val="00985827"/>
    <w:rsid w:val="009877B6"/>
    <w:rsid w:val="00990C1B"/>
    <w:rsid w:val="009916DB"/>
    <w:rsid w:val="00992046"/>
    <w:rsid w:val="009933D8"/>
    <w:rsid w:val="0099351A"/>
    <w:rsid w:val="009936DB"/>
    <w:rsid w:val="009937D4"/>
    <w:rsid w:val="009939B9"/>
    <w:rsid w:val="009949EB"/>
    <w:rsid w:val="009955C4"/>
    <w:rsid w:val="00995B33"/>
    <w:rsid w:val="009960BB"/>
    <w:rsid w:val="009A089B"/>
    <w:rsid w:val="009A2268"/>
    <w:rsid w:val="009A2779"/>
    <w:rsid w:val="009A2AA0"/>
    <w:rsid w:val="009A31BF"/>
    <w:rsid w:val="009A57DC"/>
    <w:rsid w:val="009A6284"/>
    <w:rsid w:val="009A6293"/>
    <w:rsid w:val="009A6D6C"/>
    <w:rsid w:val="009A6EA3"/>
    <w:rsid w:val="009A7A59"/>
    <w:rsid w:val="009B01C0"/>
    <w:rsid w:val="009B029E"/>
    <w:rsid w:val="009B08D0"/>
    <w:rsid w:val="009B1137"/>
    <w:rsid w:val="009B20A9"/>
    <w:rsid w:val="009B31FB"/>
    <w:rsid w:val="009B3916"/>
    <w:rsid w:val="009B5F92"/>
    <w:rsid w:val="009B6230"/>
    <w:rsid w:val="009C01D0"/>
    <w:rsid w:val="009C0666"/>
    <w:rsid w:val="009C13AE"/>
    <w:rsid w:val="009C18E8"/>
    <w:rsid w:val="009C215D"/>
    <w:rsid w:val="009C230F"/>
    <w:rsid w:val="009C26F6"/>
    <w:rsid w:val="009C29CE"/>
    <w:rsid w:val="009C34F4"/>
    <w:rsid w:val="009C35B1"/>
    <w:rsid w:val="009C3C1F"/>
    <w:rsid w:val="009C4B95"/>
    <w:rsid w:val="009C55FF"/>
    <w:rsid w:val="009C590D"/>
    <w:rsid w:val="009C5DB6"/>
    <w:rsid w:val="009C5E82"/>
    <w:rsid w:val="009C62DB"/>
    <w:rsid w:val="009C68BE"/>
    <w:rsid w:val="009C68C9"/>
    <w:rsid w:val="009C7631"/>
    <w:rsid w:val="009C7EC3"/>
    <w:rsid w:val="009D07A2"/>
    <w:rsid w:val="009D1546"/>
    <w:rsid w:val="009D17AF"/>
    <w:rsid w:val="009D1850"/>
    <w:rsid w:val="009D1CDE"/>
    <w:rsid w:val="009D1F4A"/>
    <w:rsid w:val="009D3B4B"/>
    <w:rsid w:val="009D50E2"/>
    <w:rsid w:val="009D51B2"/>
    <w:rsid w:val="009D597E"/>
    <w:rsid w:val="009D5F2D"/>
    <w:rsid w:val="009D6581"/>
    <w:rsid w:val="009D7615"/>
    <w:rsid w:val="009D7F92"/>
    <w:rsid w:val="009E0A8F"/>
    <w:rsid w:val="009E25A1"/>
    <w:rsid w:val="009E3E69"/>
    <w:rsid w:val="009E4392"/>
    <w:rsid w:val="009E5A04"/>
    <w:rsid w:val="009E66E3"/>
    <w:rsid w:val="009E66F1"/>
    <w:rsid w:val="009E68DE"/>
    <w:rsid w:val="009E72E3"/>
    <w:rsid w:val="009E739A"/>
    <w:rsid w:val="009F0340"/>
    <w:rsid w:val="009F053B"/>
    <w:rsid w:val="009F2651"/>
    <w:rsid w:val="009F6EF2"/>
    <w:rsid w:val="009F73A5"/>
    <w:rsid w:val="009F7749"/>
    <w:rsid w:val="00A00ABA"/>
    <w:rsid w:val="00A026A0"/>
    <w:rsid w:val="00A026CB"/>
    <w:rsid w:val="00A02F56"/>
    <w:rsid w:val="00A035F9"/>
    <w:rsid w:val="00A03CA7"/>
    <w:rsid w:val="00A0420F"/>
    <w:rsid w:val="00A04476"/>
    <w:rsid w:val="00A05ACF"/>
    <w:rsid w:val="00A05FD1"/>
    <w:rsid w:val="00A06062"/>
    <w:rsid w:val="00A0660B"/>
    <w:rsid w:val="00A0757F"/>
    <w:rsid w:val="00A07837"/>
    <w:rsid w:val="00A1003B"/>
    <w:rsid w:val="00A10E72"/>
    <w:rsid w:val="00A111A7"/>
    <w:rsid w:val="00A14227"/>
    <w:rsid w:val="00A146EB"/>
    <w:rsid w:val="00A14779"/>
    <w:rsid w:val="00A15AAF"/>
    <w:rsid w:val="00A1695D"/>
    <w:rsid w:val="00A20669"/>
    <w:rsid w:val="00A207B2"/>
    <w:rsid w:val="00A21237"/>
    <w:rsid w:val="00A21674"/>
    <w:rsid w:val="00A21C1C"/>
    <w:rsid w:val="00A23219"/>
    <w:rsid w:val="00A23475"/>
    <w:rsid w:val="00A23562"/>
    <w:rsid w:val="00A242A9"/>
    <w:rsid w:val="00A2431C"/>
    <w:rsid w:val="00A248DE"/>
    <w:rsid w:val="00A24B8D"/>
    <w:rsid w:val="00A25C1B"/>
    <w:rsid w:val="00A265D0"/>
    <w:rsid w:val="00A273FC"/>
    <w:rsid w:val="00A27439"/>
    <w:rsid w:val="00A27864"/>
    <w:rsid w:val="00A27CDE"/>
    <w:rsid w:val="00A313E4"/>
    <w:rsid w:val="00A338A9"/>
    <w:rsid w:val="00A33A57"/>
    <w:rsid w:val="00A33AA3"/>
    <w:rsid w:val="00A33CC7"/>
    <w:rsid w:val="00A35597"/>
    <w:rsid w:val="00A35A59"/>
    <w:rsid w:val="00A36E20"/>
    <w:rsid w:val="00A36E9A"/>
    <w:rsid w:val="00A4004E"/>
    <w:rsid w:val="00A40108"/>
    <w:rsid w:val="00A40A5F"/>
    <w:rsid w:val="00A40E58"/>
    <w:rsid w:val="00A410AF"/>
    <w:rsid w:val="00A412A7"/>
    <w:rsid w:val="00A41366"/>
    <w:rsid w:val="00A432D5"/>
    <w:rsid w:val="00A44782"/>
    <w:rsid w:val="00A45265"/>
    <w:rsid w:val="00A455FB"/>
    <w:rsid w:val="00A46580"/>
    <w:rsid w:val="00A46D8D"/>
    <w:rsid w:val="00A46F0F"/>
    <w:rsid w:val="00A47E9D"/>
    <w:rsid w:val="00A513ED"/>
    <w:rsid w:val="00A5288B"/>
    <w:rsid w:val="00A52F4E"/>
    <w:rsid w:val="00A533EE"/>
    <w:rsid w:val="00A55478"/>
    <w:rsid w:val="00A56230"/>
    <w:rsid w:val="00A562D9"/>
    <w:rsid w:val="00A56357"/>
    <w:rsid w:val="00A567EC"/>
    <w:rsid w:val="00A56B28"/>
    <w:rsid w:val="00A56BB3"/>
    <w:rsid w:val="00A570A7"/>
    <w:rsid w:val="00A60464"/>
    <w:rsid w:val="00A618EB"/>
    <w:rsid w:val="00A63667"/>
    <w:rsid w:val="00A647F8"/>
    <w:rsid w:val="00A64A29"/>
    <w:rsid w:val="00A65F36"/>
    <w:rsid w:val="00A661D1"/>
    <w:rsid w:val="00A74AF6"/>
    <w:rsid w:val="00A75A0A"/>
    <w:rsid w:val="00A77079"/>
    <w:rsid w:val="00A7713A"/>
    <w:rsid w:val="00A77CFF"/>
    <w:rsid w:val="00A77D66"/>
    <w:rsid w:val="00A81310"/>
    <w:rsid w:val="00A8452D"/>
    <w:rsid w:val="00A845FC"/>
    <w:rsid w:val="00A8475C"/>
    <w:rsid w:val="00A84ABD"/>
    <w:rsid w:val="00A85200"/>
    <w:rsid w:val="00A85C9B"/>
    <w:rsid w:val="00A86094"/>
    <w:rsid w:val="00A8673F"/>
    <w:rsid w:val="00A90136"/>
    <w:rsid w:val="00A901A3"/>
    <w:rsid w:val="00A91DF0"/>
    <w:rsid w:val="00A9202F"/>
    <w:rsid w:val="00A9219C"/>
    <w:rsid w:val="00A929D0"/>
    <w:rsid w:val="00A92E31"/>
    <w:rsid w:val="00A9355F"/>
    <w:rsid w:val="00A94892"/>
    <w:rsid w:val="00A94E25"/>
    <w:rsid w:val="00A96479"/>
    <w:rsid w:val="00A97423"/>
    <w:rsid w:val="00A97E92"/>
    <w:rsid w:val="00AA174E"/>
    <w:rsid w:val="00AA21CA"/>
    <w:rsid w:val="00AA2BED"/>
    <w:rsid w:val="00AA5CA8"/>
    <w:rsid w:val="00AA618D"/>
    <w:rsid w:val="00AA6481"/>
    <w:rsid w:val="00AB08CB"/>
    <w:rsid w:val="00AB1B2F"/>
    <w:rsid w:val="00AB2CA9"/>
    <w:rsid w:val="00AB33D1"/>
    <w:rsid w:val="00AB3A14"/>
    <w:rsid w:val="00AB3AC3"/>
    <w:rsid w:val="00AB3D09"/>
    <w:rsid w:val="00AB645E"/>
    <w:rsid w:val="00AB6549"/>
    <w:rsid w:val="00AB7C10"/>
    <w:rsid w:val="00AC01A8"/>
    <w:rsid w:val="00AC0E7C"/>
    <w:rsid w:val="00AC0EA4"/>
    <w:rsid w:val="00AC6866"/>
    <w:rsid w:val="00AD01D8"/>
    <w:rsid w:val="00AD15CA"/>
    <w:rsid w:val="00AD25AF"/>
    <w:rsid w:val="00AD2B5E"/>
    <w:rsid w:val="00AD2E54"/>
    <w:rsid w:val="00AD346B"/>
    <w:rsid w:val="00AD36BD"/>
    <w:rsid w:val="00AD4E62"/>
    <w:rsid w:val="00AD5174"/>
    <w:rsid w:val="00AD5340"/>
    <w:rsid w:val="00AD557E"/>
    <w:rsid w:val="00AD65FC"/>
    <w:rsid w:val="00AD6C18"/>
    <w:rsid w:val="00AE0DBB"/>
    <w:rsid w:val="00AE1031"/>
    <w:rsid w:val="00AE12AC"/>
    <w:rsid w:val="00AE1735"/>
    <w:rsid w:val="00AE2738"/>
    <w:rsid w:val="00AE2765"/>
    <w:rsid w:val="00AE4686"/>
    <w:rsid w:val="00AE4807"/>
    <w:rsid w:val="00AE52E7"/>
    <w:rsid w:val="00AE5A5D"/>
    <w:rsid w:val="00AE6F85"/>
    <w:rsid w:val="00AE7B90"/>
    <w:rsid w:val="00AE7C9E"/>
    <w:rsid w:val="00AE7F9E"/>
    <w:rsid w:val="00AF0E1A"/>
    <w:rsid w:val="00AF3A1A"/>
    <w:rsid w:val="00AF3E0C"/>
    <w:rsid w:val="00AF42AD"/>
    <w:rsid w:val="00AF4655"/>
    <w:rsid w:val="00AF46FB"/>
    <w:rsid w:val="00AF4D02"/>
    <w:rsid w:val="00AF5053"/>
    <w:rsid w:val="00AF6D91"/>
    <w:rsid w:val="00B02125"/>
    <w:rsid w:val="00B02586"/>
    <w:rsid w:val="00B02C6F"/>
    <w:rsid w:val="00B030B0"/>
    <w:rsid w:val="00B04B9A"/>
    <w:rsid w:val="00B04FFC"/>
    <w:rsid w:val="00B05010"/>
    <w:rsid w:val="00B05108"/>
    <w:rsid w:val="00B064E9"/>
    <w:rsid w:val="00B11A28"/>
    <w:rsid w:val="00B13438"/>
    <w:rsid w:val="00B1388D"/>
    <w:rsid w:val="00B143F4"/>
    <w:rsid w:val="00B144EB"/>
    <w:rsid w:val="00B146F2"/>
    <w:rsid w:val="00B14A1F"/>
    <w:rsid w:val="00B14D47"/>
    <w:rsid w:val="00B158B4"/>
    <w:rsid w:val="00B16DD2"/>
    <w:rsid w:val="00B17264"/>
    <w:rsid w:val="00B17341"/>
    <w:rsid w:val="00B1749F"/>
    <w:rsid w:val="00B17DAC"/>
    <w:rsid w:val="00B21C3F"/>
    <w:rsid w:val="00B2285E"/>
    <w:rsid w:val="00B24A3D"/>
    <w:rsid w:val="00B252CE"/>
    <w:rsid w:val="00B25DC2"/>
    <w:rsid w:val="00B269F0"/>
    <w:rsid w:val="00B26C73"/>
    <w:rsid w:val="00B2718C"/>
    <w:rsid w:val="00B2786E"/>
    <w:rsid w:val="00B27989"/>
    <w:rsid w:val="00B27FB2"/>
    <w:rsid w:val="00B30E78"/>
    <w:rsid w:val="00B3191A"/>
    <w:rsid w:val="00B320ED"/>
    <w:rsid w:val="00B3254B"/>
    <w:rsid w:val="00B32E81"/>
    <w:rsid w:val="00B34039"/>
    <w:rsid w:val="00B34BBE"/>
    <w:rsid w:val="00B351A1"/>
    <w:rsid w:val="00B35353"/>
    <w:rsid w:val="00B35BA6"/>
    <w:rsid w:val="00B41078"/>
    <w:rsid w:val="00B43539"/>
    <w:rsid w:val="00B44423"/>
    <w:rsid w:val="00B458EB"/>
    <w:rsid w:val="00B478BC"/>
    <w:rsid w:val="00B47EDB"/>
    <w:rsid w:val="00B47F22"/>
    <w:rsid w:val="00B50D36"/>
    <w:rsid w:val="00B52351"/>
    <w:rsid w:val="00B52608"/>
    <w:rsid w:val="00B5390D"/>
    <w:rsid w:val="00B57574"/>
    <w:rsid w:val="00B57C0A"/>
    <w:rsid w:val="00B57C0E"/>
    <w:rsid w:val="00B61E37"/>
    <w:rsid w:val="00B62C28"/>
    <w:rsid w:val="00B63A71"/>
    <w:rsid w:val="00B65339"/>
    <w:rsid w:val="00B658B1"/>
    <w:rsid w:val="00B65A37"/>
    <w:rsid w:val="00B7142E"/>
    <w:rsid w:val="00B72263"/>
    <w:rsid w:val="00B72994"/>
    <w:rsid w:val="00B738AD"/>
    <w:rsid w:val="00B7461E"/>
    <w:rsid w:val="00B74D8C"/>
    <w:rsid w:val="00B750CC"/>
    <w:rsid w:val="00B759A4"/>
    <w:rsid w:val="00B75E25"/>
    <w:rsid w:val="00B768C9"/>
    <w:rsid w:val="00B769F9"/>
    <w:rsid w:val="00B771CB"/>
    <w:rsid w:val="00B777F2"/>
    <w:rsid w:val="00B7795B"/>
    <w:rsid w:val="00B8031B"/>
    <w:rsid w:val="00B835FE"/>
    <w:rsid w:val="00B83E94"/>
    <w:rsid w:val="00B84C0B"/>
    <w:rsid w:val="00B85D37"/>
    <w:rsid w:val="00B85DDB"/>
    <w:rsid w:val="00B86007"/>
    <w:rsid w:val="00B86382"/>
    <w:rsid w:val="00B8720E"/>
    <w:rsid w:val="00B8725C"/>
    <w:rsid w:val="00B872DA"/>
    <w:rsid w:val="00B8771A"/>
    <w:rsid w:val="00B9002C"/>
    <w:rsid w:val="00B903FA"/>
    <w:rsid w:val="00B90470"/>
    <w:rsid w:val="00B910C7"/>
    <w:rsid w:val="00B9120E"/>
    <w:rsid w:val="00B915BA"/>
    <w:rsid w:val="00B91E10"/>
    <w:rsid w:val="00B91E9B"/>
    <w:rsid w:val="00B92A84"/>
    <w:rsid w:val="00B979D9"/>
    <w:rsid w:val="00B97E42"/>
    <w:rsid w:val="00BA090E"/>
    <w:rsid w:val="00BA0DDF"/>
    <w:rsid w:val="00BA1944"/>
    <w:rsid w:val="00BA1A42"/>
    <w:rsid w:val="00BA23B0"/>
    <w:rsid w:val="00BA5090"/>
    <w:rsid w:val="00BA5FB3"/>
    <w:rsid w:val="00BA650C"/>
    <w:rsid w:val="00BA6BC1"/>
    <w:rsid w:val="00BB1F4D"/>
    <w:rsid w:val="00BB340E"/>
    <w:rsid w:val="00BB3A5B"/>
    <w:rsid w:val="00BB3F9E"/>
    <w:rsid w:val="00BB4981"/>
    <w:rsid w:val="00BB5273"/>
    <w:rsid w:val="00BB533A"/>
    <w:rsid w:val="00BB5D5B"/>
    <w:rsid w:val="00BB680C"/>
    <w:rsid w:val="00BB6821"/>
    <w:rsid w:val="00BB6A53"/>
    <w:rsid w:val="00BB6B31"/>
    <w:rsid w:val="00BC11A0"/>
    <w:rsid w:val="00BC1C89"/>
    <w:rsid w:val="00BC20A0"/>
    <w:rsid w:val="00BC2CD4"/>
    <w:rsid w:val="00BC3017"/>
    <w:rsid w:val="00BC36BC"/>
    <w:rsid w:val="00BC4EA2"/>
    <w:rsid w:val="00BC4EA7"/>
    <w:rsid w:val="00BC54C5"/>
    <w:rsid w:val="00BC5BC1"/>
    <w:rsid w:val="00BD0349"/>
    <w:rsid w:val="00BD0429"/>
    <w:rsid w:val="00BD1B14"/>
    <w:rsid w:val="00BD21BF"/>
    <w:rsid w:val="00BD21F6"/>
    <w:rsid w:val="00BD41FF"/>
    <w:rsid w:val="00BD576E"/>
    <w:rsid w:val="00BD67C6"/>
    <w:rsid w:val="00BD75C8"/>
    <w:rsid w:val="00BD7C21"/>
    <w:rsid w:val="00BE0504"/>
    <w:rsid w:val="00BE0CBC"/>
    <w:rsid w:val="00BE15C3"/>
    <w:rsid w:val="00BE18C2"/>
    <w:rsid w:val="00BE34AC"/>
    <w:rsid w:val="00BE61BD"/>
    <w:rsid w:val="00BF2382"/>
    <w:rsid w:val="00BF33ED"/>
    <w:rsid w:val="00BF3699"/>
    <w:rsid w:val="00BF43F2"/>
    <w:rsid w:val="00BF44F4"/>
    <w:rsid w:val="00BF455E"/>
    <w:rsid w:val="00BF63A7"/>
    <w:rsid w:val="00BF73B3"/>
    <w:rsid w:val="00BF7E45"/>
    <w:rsid w:val="00BF7ED0"/>
    <w:rsid w:val="00C00B3E"/>
    <w:rsid w:val="00C0511E"/>
    <w:rsid w:val="00C063F1"/>
    <w:rsid w:val="00C07167"/>
    <w:rsid w:val="00C10C82"/>
    <w:rsid w:val="00C11DA8"/>
    <w:rsid w:val="00C11E8D"/>
    <w:rsid w:val="00C1396F"/>
    <w:rsid w:val="00C147C1"/>
    <w:rsid w:val="00C16055"/>
    <w:rsid w:val="00C1614A"/>
    <w:rsid w:val="00C1778A"/>
    <w:rsid w:val="00C202BE"/>
    <w:rsid w:val="00C20311"/>
    <w:rsid w:val="00C209F0"/>
    <w:rsid w:val="00C21432"/>
    <w:rsid w:val="00C2196F"/>
    <w:rsid w:val="00C219F9"/>
    <w:rsid w:val="00C22058"/>
    <w:rsid w:val="00C228F5"/>
    <w:rsid w:val="00C2296C"/>
    <w:rsid w:val="00C23B02"/>
    <w:rsid w:val="00C24BFE"/>
    <w:rsid w:val="00C24C85"/>
    <w:rsid w:val="00C24D14"/>
    <w:rsid w:val="00C24F85"/>
    <w:rsid w:val="00C25A78"/>
    <w:rsid w:val="00C25D10"/>
    <w:rsid w:val="00C2607D"/>
    <w:rsid w:val="00C26BF7"/>
    <w:rsid w:val="00C26D53"/>
    <w:rsid w:val="00C27098"/>
    <w:rsid w:val="00C30231"/>
    <w:rsid w:val="00C3120C"/>
    <w:rsid w:val="00C31597"/>
    <w:rsid w:val="00C317E0"/>
    <w:rsid w:val="00C330BF"/>
    <w:rsid w:val="00C33617"/>
    <w:rsid w:val="00C340D2"/>
    <w:rsid w:val="00C347C5"/>
    <w:rsid w:val="00C3668D"/>
    <w:rsid w:val="00C36748"/>
    <w:rsid w:val="00C36FD1"/>
    <w:rsid w:val="00C4026A"/>
    <w:rsid w:val="00C402F0"/>
    <w:rsid w:val="00C40310"/>
    <w:rsid w:val="00C42C6E"/>
    <w:rsid w:val="00C43F5D"/>
    <w:rsid w:val="00C4455E"/>
    <w:rsid w:val="00C44D10"/>
    <w:rsid w:val="00C539F3"/>
    <w:rsid w:val="00C53D63"/>
    <w:rsid w:val="00C53D7B"/>
    <w:rsid w:val="00C542D4"/>
    <w:rsid w:val="00C549F5"/>
    <w:rsid w:val="00C55795"/>
    <w:rsid w:val="00C55816"/>
    <w:rsid w:val="00C5593A"/>
    <w:rsid w:val="00C6006C"/>
    <w:rsid w:val="00C60439"/>
    <w:rsid w:val="00C62FBE"/>
    <w:rsid w:val="00C63170"/>
    <w:rsid w:val="00C63E58"/>
    <w:rsid w:val="00C653A4"/>
    <w:rsid w:val="00C659ED"/>
    <w:rsid w:val="00C65DB4"/>
    <w:rsid w:val="00C676EF"/>
    <w:rsid w:val="00C67F06"/>
    <w:rsid w:val="00C706A4"/>
    <w:rsid w:val="00C70B8F"/>
    <w:rsid w:val="00C71887"/>
    <w:rsid w:val="00C719FE"/>
    <w:rsid w:val="00C71DE9"/>
    <w:rsid w:val="00C73827"/>
    <w:rsid w:val="00C73B09"/>
    <w:rsid w:val="00C74F84"/>
    <w:rsid w:val="00C759A1"/>
    <w:rsid w:val="00C80544"/>
    <w:rsid w:val="00C80726"/>
    <w:rsid w:val="00C80922"/>
    <w:rsid w:val="00C81611"/>
    <w:rsid w:val="00C86CA7"/>
    <w:rsid w:val="00C87427"/>
    <w:rsid w:val="00C90634"/>
    <w:rsid w:val="00C906E9"/>
    <w:rsid w:val="00C90A08"/>
    <w:rsid w:val="00C90E82"/>
    <w:rsid w:val="00C91815"/>
    <w:rsid w:val="00C95BE8"/>
    <w:rsid w:val="00C96538"/>
    <w:rsid w:val="00C96665"/>
    <w:rsid w:val="00C96A72"/>
    <w:rsid w:val="00CA0400"/>
    <w:rsid w:val="00CA0AD6"/>
    <w:rsid w:val="00CA2231"/>
    <w:rsid w:val="00CA2A2B"/>
    <w:rsid w:val="00CA4013"/>
    <w:rsid w:val="00CA5719"/>
    <w:rsid w:val="00CA5793"/>
    <w:rsid w:val="00CA6E4B"/>
    <w:rsid w:val="00CB2F2F"/>
    <w:rsid w:val="00CB36D6"/>
    <w:rsid w:val="00CB472A"/>
    <w:rsid w:val="00CC0592"/>
    <w:rsid w:val="00CC0B19"/>
    <w:rsid w:val="00CC14B7"/>
    <w:rsid w:val="00CC2E98"/>
    <w:rsid w:val="00CC3658"/>
    <w:rsid w:val="00CC44A5"/>
    <w:rsid w:val="00CC49F4"/>
    <w:rsid w:val="00CC4C1A"/>
    <w:rsid w:val="00CC676F"/>
    <w:rsid w:val="00CC6E71"/>
    <w:rsid w:val="00CC7023"/>
    <w:rsid w:val="00CC7475"/>
    <w:rsid w:val="00CC75CA"/>
    <w:rsid w:val="00CD0356"/>
    <w:rsid w:val="00CD0AA4"/>
    <w:rsid w:val="00CD0AAA"/>
    <w:rsid w:val="00CD10C6"/>
    <w:rsid w:val="00CD13CC"/>
    <w:rsid w:val="00CD15D4"/>
    <w:rsid w:val="00CD165E"/>
    <w:rsid w:val="00CD244D"/>
    <w:rsid w:val="00CD3173"/>
    <w:rsid w:val="00CD3F81"/>
    <w:rsid w:val="00CD4860"/>
    <w:rsid w:val="00CD4B69"/>
    <w:rsid w:val="00CD5874"/>
    <w:rsid w:val="00CD5ACE"/>
    <w:rsid w:val="00CD5BC4"/>
    <w:rsid w:val="00CE0413"/>
    <w:rsid w:val="00CE0FF9"/>
    <w:rsid w:val="00CE2165"/>
    <w:rsid w:val="00CE32B7"/>
    <w:rsid w:val="00CE43A6"/>
    <w:rsid w:val="00CE4848"/>
    <w:rsid w:val="00CE579C"/>
    <w:rsid w:val="00CE6D8F"/>
    <w:rsid w:val="00CE6FD7"/>
    <w:rsid w:val="00CE72A0"/>
    <w:rsid w:val="00CE7364"/>
    <w:rsid w:val="00CE73C6"/>
    <w:rsid w:val="00CF1778"/>
    <w:rsid w:val="00CF2142"/>
    <w:rsid w:val="00CF2BC6"/>
    <w:rsid w:val="00CF30C0"/>
    <w:rsid w:val="00CF364F"/>
    <w:rsid w:val="00CF3949"/>
    <w:rsid w:val="00CF46AB"/>
    <w:rsid w:val="00CF5533"/>
    <w:rsid w:val="00CF5599"/>
    <w:rsid w:val="00CF5FD2"/>
    <w:rsid w:val="00CF6BE6"/>
    <w:rsid w:val="00CF7C16"/>
    <w:rsid w:val="00D000CC"/>
    <w:rsid w:val="00D019CD"/>
    <w:rsid w:val="00D02324"/>
    <w:rsid w:val="00D02A70"/>
    <w:rsid w:val="00D03B15"/>
    <w:rsid w:val="00D04A2D"/>
    <w:rsid w:val="00D04FF2"/>
    <w:rsid w:val="00D068E8"/>
    <w:rsid w:val="00D119F9"/>
    <w:rsid w:val="00D139C8"/>
    <w:rsid w:val="00D14720"/>
    <w:rsid w:val="00D15896"/>
    <w:rsid w:val="00D16433"/>
    <w:rsid w:val="00D212C2"/>
    <w:rsid w:val="00D215D7"/>
    <w:rsid w:val="00D223E7"/>
    <w:rsid w:val="00D23B9C"/>
    <w:rsid w:val="00D23DE1"/>
    <w:rsid w:val="00D24022"/>
    <w:rsid w:val="00D24AC4"/>
    <w:rsid w:val="00D254B4"/>
    <w:rsid w:val="00D25E89"/>
    <w:rsid w:val="00D2604B"/>
    <w:rsid w:val="00D314E4"/>
    <w:rsid w:val="00D333EB"/>
    <w:rsid w:val="00D334F6"/>
    <w:rsid w:val="00D3550C"/>
    <w:rsid w:val="00D358F8"/>
    <w:rsid w:val="00D359FA"/>
    <w:rsid w:val="00D3684A"/>
    <w:rsid w:val="00D36D74"/>
    <w:rsid w:val="00D37010"/>
    <w:rsid w:val="00D400B4"/>
    <w:rsid w:val="00D40237"/>
    <w:rsid w:val="00D40913"/>
    <w:rsid w:val="00D42276"/>
    <w:rsid w:val="00D437E4"/>
    <w:rsid w:val="00D4494C"/>
    <w:rsid w:val="00D4569F"/>
    <w:rsid w:val="00D45758"/>
    <w:rsid w:val="00D461F7"/>
    <w:rsid w:val="00D46C92"/>
    <w:rsid w:val="00D46F1B"/>
    <w:rsid w:val="00D50D66"/>
    <w:rsid w:val="00D51D44"/>
    <w:rsid w:val="00D5268D"/>
    <w:rsid w:val="00D52CEA"/>
    <w:rsid w:val="00D52ED1"/>
    <w:rsid w:val="00D530B9"/>
    <w:rsid w:val="00D53633"/>
    <w:rsid w:val="00D53B5C"/>
    <w:rsid w:val="00D544B4"/>
    <w:rsid w:val="00D61E52"/>
    <w:rsid w:val="00D62391"/>
    <w:rsid w:val="00D63BCC"/>
    <w:rsid w:val="00D6478B"/>
    <w:rsid w:val="00D729F3"/>
    <w:rsid w:val="00D736F7"/>
    <w:rsid w:val="00D748CA"/>
    <w:rsid w:val="00D75747"/>
    <w:rsid w:val="00D76088"/>
    <w:rsid w:val="00D76366"/>
    <w:rsid w:val="00D7680C"/>
    <w:rsid w:val="00D76F86"/>
    <w:rsid w:val="00D77CE2"/>
    <w:rsid w:val="00D812E1"/>
    <w:rsid w:val="00D81614"/>
    <w:rsid w:val="00D819E8"/>
    <w:rsid w:val="00D833DD"/>
    <w:rsid w:val="00D8728A"/>
    <w:rsid w:val="00D903DB"/>
    <w:rsid w:val="00D913F3"/>
    <w:rsid w:val="00D91D1B"/>
    <w:rsid w:val="00D921A9"/>
    <w:rsid w:val="00D935F3"/>
    <w:rsid w:val="00D952B0"/>
    <w:rsid w:val="00D95BFA"/>
    <w:rsid w:val="00D95E77"/>
    <w:rsid w:val="00D96801"/>
    <w:rsid w:val="00D968BE"/>
    <w:rsid w:val="00D97D85"/>
    <w:rsid w:val="00DA2710"/>
    <w:rsid w:val="00DA351C"/>
    <w:rsid w:val="00DA44A3"/>
    <w:rsid w:val="00DA4A47"/>
    <w:rsid w:val="00DA507F"/>
    <w:rsid w:val="00DA59DF"/>
    <w:rsid w:val="00DA69D0"/>
    <w:rsid w:val="00DA6D12"/>
    <w:rsid w:val="00DB02FD"/>
    <w:rsid w:val="00DB203A"/>
    <w:rsid w:val="00DB2ADC"/>
    <w:rsid w:val="00DB3921"/>
    <w:rsid w:val="00DB465B"/>
    <w:rsid w:val="00DB4FE8"/>
    <w:rsid w:val="00DB585C"/>
    <w:rsid w:val="00DB59AC"/>
    <w:rsid w:val="00DC0504"/>
    <w:rsid w:val="00DC058B"/>
    <w:rsid w:val="00DC099F"/>
    <w:rsid w:val="00DC0D42"/>
    <w:rsid w:val="00DC20C6"/>
    <w:rsid w:val="00DC54E3"/>
    <w:rsid w:val="00DC5EA3"/>
    <w:rsid w:val="00DC665B"/>
    <w:rsid w:val="00DC7749"/>
    <w:rsid w:val="00DD1807"/>
    <w:rsid w:val="00DD1DDE"/>
    <w:rsid w:val="00DD230C"/>
    <w:rsid w:val="00DD3E12"/>
    <w:rsid w:val="00DD3F5E"/>
    <w:rsid w:val="00DD436F"/>
    <w:rsid w:val="00DD4A24"/>
    <w:rsid w:val="00DD4FC6"/>
    <w:rsid w:val="00DD556D"/>
    <w:rsid w:val="00DD6A58"/>
    <w:rsid w:val="00DD6B3A"/>
    <w:rsid w:val="00DD7E36"/>
    <w:rsid w:val="00DE052C"/>
    <w:rsid w:val="00DE0777"/>
    <w:rsid w:val="00DE0D49"/>
    <w:rsid w:val="00DE0F75"/>
    <w:rsid w:val="00DE2352"/>
    <w:rsid w:val="00DE4414"/>
    <w:rsid w:val="00DE4A65"/>
    <w:rsid w:val="00DE5383"/>
    <w:rsid w:val="00DE5534"/>
    <w:rsid w:val="00DE5E86"/>
    <w:rsid w:val="00DE6788"/>
    <w:rsid w:val="00DE6DA0"/>
    <w:rsid w:val="00DF0A58"/>
    <w:rsid w:val="00DF18B8"/>
    <w:rsid w:val="00DF242D"/>
    <w:rsid w:val="00DF288E"/>
    <w:rsid w:val="00DF2E5F"/>
    <w:rsid w:val="00DF4169"/>
    <w:rsid w:val="00DF6F3A"/>
    <w:rsid w:val="00DF7B52"/>
    <w:rsid w:val="00DF7F7F"/>
    <w:rsid w:val="00E000AE"/>
    <w:rsid w:val="00E01986"/>
    <w:rsid w:val="00E01E4C"/>
    <w:rsid w:val="00E0452C"/>
    <w:rsid w:val="00E06082"/>
    <w:rsid w:val="00E06D30"/>
    <w:rsid w:val="00E0779D"/>
    <w:rsid w:val="00E07A3A"/>
    <w:rsid w:val="00E10D62"/>
    <w:rsid w:val="00E10EF3"/>
    <w:rsid w:val="00E11055"/>
    <w:rsid w:val="00E11478"/>
    <w:rsid w:val="00E1234A"/>
    <w:rsid w:val="00E12F56"/>
    <w:rsid w:val="00E13AC1"/>
    <w:rsid w:val="00E151B2"/>
    <w:rsid w:val="00E16022"/>
    <w:rsid w:val="00E16EA9"/>
    <w:rsid w:val="00E17F6C"/>
    <w:rsid w:val="00E17F74"/>
    <w:rsid w:val="00E205AF"/>
    <w:rsid w:val="00E2194D"/>
    <w:rsid w:val="00E22DBF"/>
    <w:rsid w:val="00E23113"/>
    <w:rsid w:val="00E23726"/>
    <w:rsid w:val="00E23E56"/>
    <w:rsid w:val="00E2478E"/>
    <w:rsid w:val="00E247DC"/>
    <w:rsid w:val="00E24EC3"/>
    <w:rsid w:val="00E25C0B"/>
    <w:rsid w:val="00E268A9"/>
    <w:rsid w:val="00E27B0F"/>
    <w:rsid w:val="00E311D9"/>
    <w:rsid w:val="00E32418"/>
    <w:rsid w:val="00E32527"/>
    <w:rsid w:val="00E34557"/>
    <w:rsid w:val="00E34F3C"/>
    <w:rsid w:val="00E35480"/>
    <w:rsid w:val="00E370AC"/>
    <w:rsid w:val="00E376D5"/>
    <w:rsid w:val="00E41A65"/>
    <w:rsid w:val="00E41C6E"/>
    <w:rsid w:val="00E42626"/>
    <w:rsid w:val="00E43C55"/>
    <w:rsid w:val="00E462FA"/>
    <w:rsid w:val="00E46797"/>
    <w:rsid w:val="00E46CD6"/>
    <w:rsid w:val="00E46FAB"/>
    <w:rsid w:val="00E4722B"/>
    <w:rsid w:val="00E47D5F"/>
    <w:rsid w:val="00E5001A"/>
    <w:rsid w:val="00E5095D"/>
    <w:rsid w:val="00E522F0"/>
    <w:rsid w:val="00E5297E"/>
    <w:rsid w:val="00E52C4F"/>
    <w:rsid w:val="00E5356F"/>
    <w:rsid w:val="00E5416B"/>
    <w:rsid w:val="00E5452D"/>
    <w:rsid w:val="00E56DFC"/>
    <w:rsid w:val="00E603EC"/>
    <w:rsid w:val="00E6192E"/>
    <w:rsid w:val="00E62B21"/>
    <w:rsid w:val="00E63444"/>
    <w:rsid w:val="00E636DC"/>
    <w:rsid w:val="00E66684"/>
    <w:rsid w:val="00E6679F"/>
    <w:rsid w:val="00E66982"/>
    <w:rsid w:val="00E676B7"/>
    <w:rsid w:val="00E700A5"/>
    <w:rsid w:val="00E70A43"/>
    <w:rsid w:val="00E71992"/>
    <w:rsid w:val="00E71E5D"/>
    <w:rsid w:val="00E7238D"/>
    <w:rsid w:val="00E728EA"/>
    <w:rsid w:val="00E72A02"/>
    <w:rsid w:val="00E7599E"/>
    <w:rsid w:val="00E75EBD"/>
    <w:rsid w:val="00E77146"/>
    <w:rsid w:val="00E7758C"/>
    <w:rsid w:val="00E7760B"/>
    <w:rsid w:val="00E80299"/>
    <w:rsid w:val="00E831C4"/>
    <w:rsid w:val="00E83EE1"/>
    <w:rsid w:val="00E84222"/>
    <w:rsid w:val="00E84A32"/>
    <w:rsid w:val="00E84A7E"/>
    <w:rsid w:val="00E850E5"/>
    <w:rsid w:val="00E86177"/>
    <w:rsid w:val="00E87190"/>
    <w:rsid w:val="00E8744E"/>
    <w:rsid w:val="00E87AE6"/>
    <w:rsid w:val="00E900EB"/>
    <w:rsid w:val="00E92470"/>
    <w:rsid w:val="00E92527"/>
    <w:rsid w:val="00E93C2F"/>
    <w:rsid w:val="00E94A40"/>
    <w:rsid w:val="00E95A66"/>
    <w:rsid w:val="00E9659F"/>
    <w:rsid w:val="00E96EE7"/>
    <w:rsid w:val="00E97B84"/>
    <w:rsid w:val="00E97BF4"/>
    <w:rsid w:val="00EA6955"/>
    <w:rsid w:val="00EA79BB"/>
    <w:rsid w:val="00EB1B06"/>
    <w:rsid w:val="00EB5289"/>
    <w:rsid w:val="00EB654D"/>
    <w:rsid w:val="00EB6B2A"/>
    <w:rsid w:val="00EB7D81"/>
    <w:rsid w:val="00EC09B8"/>
    <w:rsid w:val="00EC0DD4"/>
    <w:rsid w:val="00EC108C"/>
    <w:rsid w:val="00EC29CA"/>
    <w:rsid w:val="00EC2AE8"/>
    <w:rsid w:val="00EC2BD3"/>
    <w:rsid w:val="00EC337A"/>
    <w:rsid w:val="00EC425E"/>
    <w:rsid w:val="00EC4490"/>
    <w:rsid w:val="00EC44E6"/>
    <w:rsid w:val="00EC455D"/>
    <w:rsid w:val="00EC4881"/>
    <w:rsid w:val="00EC509F"/>
    <w:rsid w:val="00EC6120"/>
    <w:rsid w:val="00EC64E9"/>
    <w:rsid w:val="00EC6852"/>
    <w:rsid w:val="00EC7004"/>
    <w:rsid w:val="00EC7159"/>
    <w:rsid w:val="00EC7B01"/>
    <w:rsid w:val="00EC7C54"/>
    <w:rsid w:val="00EC7F1D"/>
    <w:rsid w:val="00ED0448"/>
    <w:rsid w:val="00ED0993"/>
    <w:rsid w:val="00ED0ED7"/>
    <w:rsid w:val="00ED1609"/>
    <w:rsid w:val="00ED2575"/>
    <w:rsid w:val="00ED4896"/>
    <w:rsid w:val="00ED51F9"/>
    <w:rsid w:val="00ED6E0A"/>
    <w:rsid w:val="00ED6E79"/>
    <w:rsid w:val="00ED700D"/>
    <w:rsid w:val="00ED7350"/>
    <w:rsid w:val="00EE1895"/>
    <w:rsid w:val="00EE1CF3"/>
    <w:rsid w:val="00EE39D8"/>
    <w:rsid w:val="00EE434A"/>
    <w:rsid w:val="00EE7D69"/>
    <w:rsid w:val="00EF01D1"/>
    <w:rsid w:val="00EF0A52"/>
    <w:rsid w:val="00EF0EB8"/>
    <w:rsid w:val="00EF1E79"/>
    <w:rsid w:val="00EF3EB4"/>
    <w:rsid w:val="00EF6E5B"/>
    <w:rsid w:val="00EF712E"/>
    <w:rsid w:val="00EF768A"/>
    <w:rsid w:val="00F00662"/>
    <w:rsid w:val="00F009B9"/>
    <w:rsid w:val="00F010FA"/>
    <w:rsid w:val="00F01D34"/>
    <w:rsid w:val="00F0217B"/>
    <w:rsid w:val="00F03893"/>
    <w:rsid w:val="00F04A77"/>
    <w:rsid w:val="00F056BA"/>
    <w:rsid w:val="00F05816"/>
    <w:rsid w:val="00F05959"/>
    <w:rsid w:val="00F059CE"/>
    <w:rsid w:val="00F060E2"/>
    <w:rsid w:val="00F065AC"/>
    <w:rsid w:val="00F066C8"/>
    <w:rsid w:val="00F0710E"/>
    <w:rsid w:val="00F10A15"/>
    <w:rsid w:val="00F10C93"/>
    <w:rsid w:val="00F11CB6"/>
    <w:rsid w:val="00F11F6E"/>
    <w:rsid w:val="00F126C0"/>
    <w:rsid w:val="00F13EAC"/>
    <w:rsid w:val="00F13F13"/>
    <w:rsid w:val="00F15D29"/>
    <w:rsid w:val="00F15F6A"/>
    <w:rsid w:val="00F16318"/>
    <w:rsid w:val="00F1670F"/>
    <w:rsid w:val="00F16735"/>
    <w:rsid w:val="00F16BEC"/>
    <w:rsid w:val="00F179C0"/>
    <w:rsid w:val="00F17C50"/>
    <w:rsid w:val="00F20265"/>
    <w:rsid w:val="00F24EE8"/>
    <w:rsid w:val="00F258D5"/>
    <w:rsid w:val="00F25BB2"/>
    <w:rsid w:val="00F25CB0"/>
    <w:rsid w:val="00F263F0"/>
    <w:rsid w:val="00F2745F"/>
    <w:rsid w:val="00F3115E"/>
    <w:rsid w:val="00F3117E"/>
    <w:rsid w:val="00F3160B"/>
    <w:rsid w:val="00F319D1"/>
    <w:rsid w:val="00F32AF2"/>
    <w:rsid w:val="00F351C7"/>
    <w:rsid w:val="00F356FC"/>
    <w:rsid w:val="00F35B26"/>
    <w:rsid w:val="00F37A10"/>
    <w:rsid w:val="00F40870"/>
    <w:rsid w:val="00F40C93"/>
    <w:rsid w:val="00F40E4D"/>
    <w:rsid w:val="00F4136B"/>
    <w:rsid w:val="00F449C2"/>
    <w:rsid w:val="00F47E4B"/>
    <w:rsid w:val="00F50BED"/>
    <w:rsid w:val="00F50E8D"/>
    <w:rsid w:val="00F5144D"/>
    <w:rsid w:val="00F51D1A"/>
    <w:rsid w:val="00F5209E"/>
    <w:rsid w:val="00F52126"/>
    <w:rsid w:val="00F53679"/>
    <w:rsid w:val="00F54798"/>
    <w:rsid w:val="00F547DB"/>
    <w:rsid w:val="00F553D9"/>
    <w:rsid w:val="00F55C46"/>
    <w:rsid w:val="00F56AE3"/>
    <w:rsid w:val="00F572CF"/>
    <w:rsid w:val="00F57F38"/>
    <w:rsid w:val="00F60573"/>
    <w:rsid w:val="00F621E5"/>
    <w:rsid w:val="00F64026"/>
    <w:rsid w:val="00F644DA"/>
    <w:rsid w:val="00F64905"/>
    <w:rsid w:val="00F65350"/>
    <w:rsid w:val="00F65A60"/>
    <w:rsid w:val="00F6663A"/>
    <w:rsid w:val="00F67B73"/>
    <w:rsid w:val="00F70C6E"/>
    <w:rsid w:val="00F7119F"/>
    <w:rsid w:val="00F712CD"/>
    <w:rsid w:val="00F75729"/>
    <w:rsid w:val="00F75D41"/>
    <w:rsid w:val="00F76599"/>
    <w:rsid w:val="00F7685D"/>
    <w:rsid w:val="00F80983"/>
    <w:rsid w:val="00F81471"/>
    <w:rsid w:val="00F8158D"/>
    <w:rsid w:val="00F81FB4"/>
    <w:rsid w:val="00F826E2"/>
    <w:rsid w:val="00F83D3C"/>
    <w:rsid w:val="00F842B8"/>
    <w:rsid w:val="00F84B2A"/>
    <w:rsid w:val="00F858C6"/>
    <w:rsid w:val="00F866A8"/>
    <w:rsid w:val="00F86839"/>
    <w:rsid w:val="00F86F4B"/>
    <w:rsid w:val="00F90AB4"/>
    <w:rsid w:val="00F91365"/>
    <w:rsid w:val="00F913F1"/>
    <w:rsid w:val="00F9195C"/>
    <w:rsid w:val="00F92013"/>
    <w:rsid w:val="00F929AF"/>
    <w:rsid w:val="00F92BC3"/>
    <w:rsid w:val="00F92C19"/>
    <w:rsid w:val="00F92FBC"/>
    <w:rsid w:val="00F94D2B"/>
    <w:rsid w:val="00F94F85"/>
    <w:rsid w:val="00F95CD4"/>
    <w:rsid w:val="00F97050"/>
    <w:rsid w:val="00FA0A18"/>
    <w:rsid w:val="00FA0F43"/>
    <w:rsid w:val="00FA115F"/>
    <w:rsid w:val="00FA16B6"/>
    <w:rsid w:val="00FA1D33"/>
    <w:rsid w:val="00FA2319"/>
    <w:rsid w:val="00FA3EAA"/>
    <w:rsid w:val="00FA487F"/>
    <w:rsid w:val="00FA5B17"/>
    <w:rsid w:val="00FA6FF4"/>
    <w:rsid w:val="00FA7E89"/>
    <w:rsid w:val="00FB0CAE"/>
    <w:rsid w:val="00FB1072"/>
    <w:rsid w:val="00FB16BA"/>
    <w:rsid w:val="00FB4395"/>
    <w:rsid w:val="00FB4B5F"/>
    <w:rsid w:val="00FB59E9"/>
    <w:rsid w:val="00FB5AF0"/>
    <w:rsid w:val="00FB6F89"/>
    <w:rsid w:val="00FB7807"/>
    <w:rsid w:val="00FB7B88"/>
    <w:rsid w:val="00FC06FF"/>
    <w:rsid w:val="00FC084A"/>
    <w:rsid w:val="00FC1014"/>
    <w:rsid w:val="00FC163B"/>
    <w:rsid w:val="00FC197A"/>
    <w:rsid w:val="00FC23C8"/>
    <w:rsid w:val="00FC2EA4"/>
    <w:rsid w:val="00FC3BDD"/>
    <w:rsid w:val="00FC4779"/>
    <w:rsid w:val="00FC5716"/>
    <w:rsid w:val="00FC57D2"/>
    <w:rsid w:val="00FC59BF"/>
    <w:rsid w:val="00FC6752"/>
    <w:rsid w:val="00FD0253"/>
    <w:rsid w:val="00FD0FEC"/>
    <w:rsid w:val="00FD12C3"/>
    <w:rsid w:val="00FD1873"/>
    <w:rsid w:val="00FD2E97"/>
    <w:rsid w:val="00FD388E"/>
    <w:rsid w:val="00FD3A3E"/>
    <w:rsid w:val="00FD5009"/>
    <w:rsid w:val="00FD6012"/>
    <w:rsid w:val="00FE0000"/>
    <w:rsid w:val="00FE0B86"/>
    <w:rsid w:val="00FE12F1"/>
    <w:rsid w:val="00FE16FC"/>
    <w:rsid w:val="00FE2863"/>
    <w:rsid w:val="00FE3437"/>
    <w:rsid w:val="00FE39AD"/>
    <w:rsid w:val="00FE4272"/>
    <w:rsid w:val="00FE5334"/>
    <w:rsid w:val="00FE5A3E"/>
    <w:rsid w:val="00FE69AA"/>
    <w:rsid w:val="00FE6B6E"/>
    <w:rsid w:val="00FE7043"/>
    <w:rsid w:val="00FE71D5"/>
    <w:rsid w:val="00FF00BB"/>
    <w:rsid w:val="00FF0CEB"/>
    <w:rsid w:val="00FF1925"/>
    <w:rsid w:val="00FF207F"/>
    <w:rsid w:val="00FF344E"/>
    <w:rsid w:val="00FF3E51"/>
    <w:rsid w:val="00FF41B4"/>
    <w:rsid w:val="00FF6055"/>
    <w:rsid w:val="00FF77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1278"/>
    <w:pPr>
      <w:spacing w:before="0" w:after="0"/>
    </w:pPr>
    <w:rPr>
      <w:rFonts w:ascii="Calibri" w:hAnsi="Calibri" w:cs="Calibri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8205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82053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82053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82053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82053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82053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82053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82053"/>
    <w:pPr>
      <w:spacing w:before="30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182053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paragraph" w:styleId="Corpsdetexte3">
    <w:name w:val="Body Text 3"/>
    <w:basedOn w:val="Normal"/>
    <w:pPr>
      <w:tabs>
        <w:tab w:val="left" w:pos="426"/>
      </w:tabs>
      <w:jc w:val="both"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B87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pPr>
      <w:widowControl w:val="0"/>
      <w:autoSpaceDE w:val="0"/>
      <w:autoSpaceDN w:val="0"/>
      <w:adjustRightInd w:val="0"/>
    </w:pPr>
    <w:rPr>
      <w:rFonts w:ascii="TimesNewRomanPSMT" w:hAnsi="TimesNewRomanPSMT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82053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paragraph" w:styleId="Corpsdetexte2">
    <w:name w:val="Body Text 2"/>
    <w:basedOn w:val="Normal"/>
    <w:pPr>
      <w:widowControl w:val="0"/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customStyle="1" w:styleId="corpsol">
    <w:name w:val="corpsol"/>
    <w:basedOn w:val="Corpsdetexte"/>
    <w:pPr>
      <w:keepNext/>
      <w:widowControl/>
      <w:autoSpaceDE/>
      <w:autoSpaceDN/>
      <w:adjustRightInd/>
      <w:spacing w:after="120"/>
      <w:jc w:val="both"/>
    </w:pPr>
    <w:rPr>
      <w:rFonts w:ascii="Arial" w:hAnsi="Arial" w:cs="Arial"/>
      <w:color w:val="au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8205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paragraph" w:customStyle="1" w:styleId="listepuce2">
    <w:name w:val="liste à puce 2"/>
    <w:basedOn w:val="Normal"/>
    <w:pPr>
      <w:tabs>
        <w:tab w:val="num" w:pos="720"/>
      </w:tabs>
      <w:ind w:left="720" w:hanging="360"/>
    </w:pPr>
    <w:rPr>
      <w:sz w:val="24"/>
      <w:szCs w:val="24"/>
    </w:rPr>
  </w:style>
  <w:style w:type="paragraph" w:customStyle="1" w:styleId="Normalsoulign">
    <w:name w:val="Normal souligné"/>
    <w:basedOn w:val="Normal"/>
    <w:pPr>
      <w:keepNext/>
      <w:keepLines/>
      <w:snapToGrid w:val="0"/>
    </w:pPr>
    <w:rPr>
      <w:rFonts w:ascii="Arial" w:hAnsi="Arial" w:cs="Arial"/>
      <w:snapToGrid w:val="0"/>
      <w:u w:val="single"/>
    </w:rPr>
  </w:style>
  <w:style w:type="paragraph" w:styleId="Notedebasdepage">
    <w:name w:val="footnote text"/>
    <w:basedOn w:val="Normal"/>
    <w:link w:val="NotedebasdepageCar"/>
    <w:uiPriority w:val="99"/>
    <w:pPr>
      <w:ind w:left="142" w:hanging="142"/>
      <w:jc w:val="both"/>
    </w:pPr>
    <w:rPr>
      <w:rFonts w:ascii="Tahoma" w:hAnsi="Tahoma" w:cs="Tahoma"/>
      <w:sz w:val="18"/>
      <w:szCs w:val="18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Normalcentr">
    <w:name w:val="Block Text"/>
    <w:basedOn w:val="Normal"/>
    <w:pPr>
      <w:shd w:val="clear" w:color="auto" w:fill="FFFFFF"/>
      <w:spacing w:line="254" w:lineRule="exact"/>
      <w:ind w:left="82" w:right="845"/>
      <w:jc w:val="both"/>
    </w:p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3">
    <w:name w:val="Body Text Indent 3"/>
    <w:basedOn w:val="Normal"/>
    <w:link w:val="Retraitcorpsdetexte3Car"/>
    <w:rsid w:val="00A0757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A0757F"/>
    <w:rPr>
      <w:sz w:val="16"/>
      <w:szCs w:val="16"/>
    </w:rPr>
  </w:style>
  <w:style w:type="paragraph" w:customStyle="1" w:styleId="normalformulaire">
    <w:name w:val="normal formulaire"/>
    <w:basedOn w:val="Normal"/>
    <w:rsid w:val="00A0757F"/>
    <w:pPr>
      <w:jc w:val="both"/>
    </w:pPr>
    <w:rPr>
      <w:rFonts w:ascii="Tahoma" w:hAnsi="Tahoma" w:cs="Tahoma"/>
      <w:sz w:val="16"/>
      <w:szCs w:val="16"/>
    </w:rPr>
  </w:style>
  <w:style w:type="paragraph" w:customStyle="1" w:styleId="italiqueformulaire">
    <w:name w:val="italique formulaire"/>
    <w:basedOn w:val="normalformulaire"/>
    <w:rsid w:val="00AE4686"/>
    <w:rPr>
      <w:i/>
      <w:iCs/>
      <w:sz w:val="14"/>
      <w:szCs w:val="14"/>
    </w:rPr>
  </w:style>
  <w:style w:type="paragraph" w:customStyle="1" w:styleId="Standard">
    <w:name w:val="Standard"/>
    <w:rsid w:val="009E25A1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Tahoma"/>
      <w:kern w:val="3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82053"/>
    <w:pPr>
      <w:ind w:left="720"/>
      <w:contextualSpacing/>
    </w:pPr>
  </w:style>
  <w:style w:type="paragraph" w:styleId="Listepuces">
    <w:name w:val="List Bullet"/>
    <w:basedOn w:val="Normal"/>
    <w:rsid w:val="00D968BE"/>
    <w:pPr>
      <w:numPr>
        <w:numId w:val="5"/>
      </w:numPr>
      <w:contextualSpacing/>
    </w:pPr>
  </w:style>
  <w:style w:type="paragraph" w:customStyle="1" w:styleId="titreformulaire">
    <w:name w:val="titre formulaire"/>
    <w:basedOn w:val="Titre7"/>
    <w:rsid w:val="00BA0DDF"/>
    <w:pPr>
      <w:keepNext/>
      <w:spacing w:before="0"/>
      <w:jc w:val="both"/>
    </w:pPr>
    <w:rPr>
      <w:rFonts w:ascii="Tahoma" w:hAnsi="Tahoma"/>
      <w:b/>
      <w:color w:val="FFFFFF"/>
      <w:sz w:val="20"/>
      <w:szCs w:val="20"/>
    </w:rPr>
  </w:style>
  <w:style w:type="character" w:styleId="Appelnotedebasdep">
    <w:name w:val="footnote reference"/>
    <w:uiPriority w:val="99"/>
    <w:rsid w:val="004C72EF"/>
    <w:rPr>
      <w:vertAlign w:val="superscript"/>
    </w:rPr>
  </w:style>
  <w:style w:type="character" w:styleId="Textedelespacerserv">
    <w:name w:val="Placeholder Text"/>
    <w:uiPriority w:val="99"/>
    <w:semiHidden/>
    <w:rsid w:val="00B738AD"/>
    <w:rPr>
      <w:color w:val="808080"/>
    </w:rPr>
  </w:style>
  <w:style w:type="character" w:styleId="Lienhypertextesuivivisit">
    <w:name w:val="FollowedHyperlink"/>
    <w:rsid w:val="00F92C19"/>
    <w:rPr>
      <w:color w:val="800080"/>
      <w:u w:val="single"/>
    </w:rPr>
  </w:style>
  <w:style w:type="character" w:styleId="lev">
    <w:name w:val="Strong"/>
    <w:uiPriority w:val="22"/>
    <w:qFormat/>
    <w:rsid w:val="00182053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182053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182053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182053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182053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182053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182053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rsid w:val="00182053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rsid w:val="00182053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rsid w:val="00182053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82053"/>
    <w:rPr>
      <w:b/>
      <w:bCs/>
      <w:color w:val="365F91" w:themeColor="accent1" w:themeShade="BF"/>
      <w:sz w:val="16"/>
      <w:szCs w:val="16"/>
    </w:rPr>
  </w:style>
  <w:style w:type="character" w:customStyle="1" w:styleId="TitreCar">
    <w:name w:val="Titre Car"/>
    <w:basedOn w:val="Policepardfaut"/>
    <w:link w:val="Titre"/>
    <w:uiPriority w:val="10"/>
    <w:rsid w:val="00182053"/>
    <w:rPr>
      <w:caps/>
      <w:color w:val="4F81BD" w:themeColor="accent1"/>
      <w:spacing w:val="10"/>
      <w:kern w:val="28"/>
      <w:sz w:val="52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182053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182053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182053"/>
    <w:pPr>
      <w:spacing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82053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82053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82053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2053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182053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182053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182053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182053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182053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82053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82053"/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C0C62"/>
    <w:rPr>
      <w:rFonts w:ascii="Arial" w:hAnsi="Arial" w:cs="Calibri"/>
      <w:sz w:val="18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A562D9"/>
    <w:rPr>
      <w:rFonts w:ascii="Arial" w:hAnsi="Arial" w:cs="Calibri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00CD5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1278"/>
    <w:pPr>
      <w:spacing w:before="0" w:after="0"/>
    </w:pPr>
    <w:rPr>
      <w:rFonts w:ascii="Calibri" w:hAnsi="Calibri" w:cs="Calibri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18205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82053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82053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82053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82053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82053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82053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82053"/>
    <w:pPr>
      <w:spacing w:before="30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182053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paragraph" w:styleId="Corpsdetexte3">
    <w:name w:val="Body Text 3"/>
    <w:basedOn w:val="Normal"/>
    <w:pPr>
      <w:tabs>
        <w:tab w:val="left" w:pos="426"/>
      </w:tabs>
      <w:jc w:val="both"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B87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pPr>
      <w:widowControl w:val="0"/>
      <w:autoSpaceDE w:val="0"/>
      <w:autoSpaceDN w:val="0"/>
      <w:adjustRightInd w:val="0"/>
    </w:pPr>
    <w:rPr>
      <w:rFonts w:ascii="TimesNewRomanPSMT" w:hAnsi="TimesNewRomanPSMT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82053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paragraph" w:styleId="Corpsdetexte2">
    <w:name w:val="Body Text 2"/>
    <w:basedOn w:val="Normal"/>
    <w:pPr>
      <w:widowControl w:val="0"/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customStyle="1" w:styleId="corpsol">
    <w:name w:val="corpsol"/>
    <w:basedOn w:val="Corpsdetexte"/>
    <w:pPr>
      <w:keepNext/>
      <w:widowControl/>
      <w:autoSpaceDE/>
      <w:autoSpaceDN/>
      <w:adjustRightInd/>
      <w:spacing w:after="120"/>
      <w:jc w:val="both"/>
    </w:pPr>
    <w:rPr>
      <w:rFonts w:ascii="Arial" w:hAnsi="Arial" w:cs="Arial"/>
      <w:color w:val="au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8205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paragraph" w:customStyle="1" w:styleId="listepuce2">
    <w:name w:val="liste à puce 2"/>
    <w:basedOn w:val="Normal"/>
    <w:pPr>
      <w:tabs>
        <w:tab w:val="num" w:pos="720"/>
      </w:tabs>
      <w:ind w:left="720" w:hanging="360"/>
    </w:pPr>
    <w:rPr>
      <w:sz w:val="24"/>
      <w:szCs w:val="24"/>
    </w:rPr>
  </w:style>
  <w:style w:type="paragraph" w:customStyle="1" w:styleId="Normalsoulign">
    <w:name w:val="Normal souligné"/>
    <w:basedOn w:val="Normal"/>
    <w:pPr>
      <w:keepNext/>
      <w:keepLines/>
      <w:snapToGrid w:val="0"/>
    </w:pPr>
    <w:rPr>
      <w:rFonts w:ascii="Arial" w:hAnsi="Arial" w:cs="Arial"/>
      <w:snapToGrid w:val="0"/>
      <w:u w:val="single"/>
    </w:rPr>
  </w:style>
  <w:style w:type="paragraph" w:styleId="Notedebasdepage">
    <w:name w:val="footnote text"/>
    <w:basedOn w:val="Normal"/>
    <w:link w:val="NotedebasdepageCar"/>
    <w:uiPriority w:val="99"/>
    <w:pPr>
      <w:ind w:left="142" w:hanging="142"/>
      <w:jc w:val="both"/>
    </w:pPr>
    <w:rPr>
      <w:rFonts w:ascii="Tahoma" w:hAnsi="Tahoma" w:cs="Tahoma"/>
      <w:sz w:val="18"/>
      <w:szCs w:val="18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Normalcentr">
    <w:name w:val="Block Text"/>
    <w:basedOn w:val="Normal"/>
    <w:pPr>
      <w:shd w:val="clear" w:color="auto" w:fill="FFFFFF"/>
      <w:spacing w:line="254" w:lineRule="exact"/>
      <w:ind w:left="82" w:right="845"/>
      <w:jc w:val="both"/>
    </w:p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3">
    <w:name w:val="Body Text Indent 3"/>
    <w:basedOn w:val="Normal"/>
    <w:link w:val="Retraitcorpsdetexte3Car"/>
    <w:rsid w:val="00A0757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A0757F"/>
    <w:rPr>
      <w:sz w:val="16"/>
      <w:szCs w:val="16"/>
    </w:rPr>
  </w:style>
  <w:style w:type="paragraph" w:customStyle="1" w:styleId="normalformulaire">
    <w:name w:val="normal formulaire"/>
    <w:basedOn w:val="Normal"/>
    <w:rsid w:val="00A0757F"/>
    <w:pPr>
      <w:jc w:val="both"/>
    </w:pPr>
    <w:rPr>
      <w:rFonts w:ascii="Tahoma" w:hAnsi="Tahoma" w:cs="Tahoma"/>
      <w:sz w:val="16"/>
      <w:szCs w:val="16"/>
    </w:rPr>
  </w:style>
  <w:style w:type="paragraph" w:customStyle="1" w:styleId="italiqueformulaire">
    <w:name w:val="italique formulaire"/>
    <w:basedOn w:val="normalformulaire"/>
    <w:rsid w:val="00AE4686"/>
    <w:rPr>
      <w:i/>
      <w:iCs/>
      <w:sz w:val="14"/>
      <w:szCs w:val="14"/>
    </w:rPr>
  </w:style>
  <w:style w:type="paragraph" w:customStyle="1" w:styleId="Standard">
    <w:name w:val="Standard"/>
    <w:rsid w:val="009E25A1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Tahoma"/>
      <w:kern w:val="3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82053"/>
    <w:pPr>
      <w:ind w:left="720"/>
      <w:contextualSpacing/>
    </w:pPr>
  </w:style>
  <w:style w:type="paragraph" w:styleId="Listepuces">
    <w:name w:val="List Bullet"/>
    <w:basedOn w:val="Normal"/>
    <w:rsid w:val="00D968BE"/>
    <w:pPr>
      <w:numPr>
        <w:numId w:val="5"/>
      </w:numPr>
      <w:contextualSpacing/>
    </w:pPr>
  </w:style>
  <w:style w:type="paragraph" w:customStyle="1" w:styleId="titreformulaire">
    <w:name w:val="titre formulaire"/>
    <w:basedOn w:val="Titre7"/>
    <w:rsid w:val="00BA0DDF"/>
    <w:pPr>
      <w:keepNext/>
      <w:spacing w:before="0"/>
      <w:jc w:val="both"/>
    </w:pPr>
    <w:rPr>
      <w:rFonts w:ascii="Tahoma" w:hAnsi="Tahoma"/>
      <w:b/>
      <w:color w:val="FFFFFF"/>
      <w:sz w:val="20"/>
      <w:szCs w:val="20"/>
    </w:rPr>
  </w:style>
  <w:style w:type="character" w:styleId="Appelnotedebasdep">
    <w:name w:val="footnote reference"/>
    <w:uiPriority w:val="99"/>
    <w:rsid w:val="004C72EF"/>
    <w:rPr>
      <w:vertAlign w:val="superscript"/>
    </w:rPr>
  </w:style>
  <w:style w:type="character" w:styleId="Textedelespacerserv">
    <w:name w:val="Placeholder Text"/>
    <w:uiPriority w:val="99"/>
    <w:semiHidden/>
    <w:rsid w:val="00B738AD"/>
    <w:rPr>
      <w:color w:val="808080"/>
    </w:rPr>
  </w:style>
  <w:style w:type="character" w:styleId="Lienhypertextesuivivisit">
    <w:name w:val="FollowedHyperlink"/>
    <w:rsid w:val="00F92C19"/>
    <w:rPr>
      <w:color w:val="800080"/>
      <w:u w:val="single"/>
    </w:rPr>
  </w:style>
  <w:style w:type="character" w:styleId="lev">
    <w:name w:val="Strong"/>
    <w:uiPriority w:val="22"/>
    <w:qFormat/>
    <w:rsid w:val="00182053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182053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182053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182053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182053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sid w:val="00182053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sid w:val="00182053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rsid w:val="00182053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rsid w:val="00182053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rsid w:val="00182053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82053"/>
    <w:rPr>
      <w:b/>
      <w:bCs/>
      <w:color w:val="365F91" w:themeColor="accent1" w:themeShade="BF"/>
      <w:sz w:val="16"/>
      <w:szCs w:val="16"/>
    </w:rPr>
  </w:style>
  <w:style w:type="character" w:customStyle="1" w:styleId="TitreCar">
    <w:name w:val="Titre Car"/>
    <w:basedOn w:val="Policepardfaut"/>
    <w:link w:val="Titre"/>
    <w:uiPriority w:val="10"/>
    <w:rsid w:val="00182053"/>
    <w:rPr>
      <w:caps/>
      <w:color w:val="4F81BD" w:themeColor="accent1"/>
      <w:spacing w:val="10"/>
      <w:kern w:val="28"/>
      <w:sz w:val="52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182053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182053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182053"/>
    <w:pPr>
      <w:spacing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182053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182053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82053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2053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182053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182053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182053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182053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182053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82053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82053"/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C0C62"/>
    <w:rPr>
      <w:rFonts w:ascii="Arial" w:hAnsi="Arial" w:cs="Calibri"/>
      <w:sz w:val="18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A562D9"/>
    <w:rPr>
      <w:rFonts w:ascii="Arial" w:hAnsi="Arial" w:cs="Calibri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00CD5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2426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9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81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059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1187141057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9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7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39813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0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00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89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53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788857238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9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8902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89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8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82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07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1557859845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9499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69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42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5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951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32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363018171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8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805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78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47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65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E9EFF3"/>
                                        <w:right w:val="none" w:sz="0" w:space="0" w:color="auto"/>
                                      </w:divBdr>
                                      <w:divsChild>
                                        <w:div w:id="756052743">
                                          <w:marLeft w:val="0"/>
                                          <w:marRight w:val="0"/>
                                          <w:marTop w:val="144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6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4C90-BFFC-4355-990B-C49EB769E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969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 type d'instruction</vt:lpstr>
    </vt:vector>
  </TitlesOfParts>
  <Company>Microsoft</Company>
  <LinksUpToDate>false</LinksUpToDate>
  <CharactersWithSpaces>6621</CharactersWithSpaces>
  <SharedDoc>false</SharedDoc>
  <HLinks>
    <vt:vector size="72" baseType="variant">
      <vt:variant>
        <vt:i4>3735631</vt:i4>
      </vt:variant>
      <vt:variant>
        <vt:i4>113</vt:i4>
      </vt:variant>
      <vt:variant>
        <vt:i4>0</vt:i4>
      </vt:variant>
      <vt:variant>
        <vt:i4>5</vt:i4>
      </vt:variant>
      <vt:variant>
        <vt:lpwstr>mailto:a.ceillier@cr-auvergne</vt:lpwstr>
      </vt:variant>
      <vt:variant>
        <vt:lpwstr/>
      </vt:variant>
      <vt:variant>
        <vt:i4>6225978</vt:i4>
      </vt:variant>
      <vt:variant>
        <vt:i4>110</vt:i4>
      </vt:variant>
      <vt:variant>
        <vt:i4>0</vt:i4>
      </vt:variant>
      <vt:variant>
        <vt:i4>5</vt:i4>
      </vt:variant>
      <vt:variant>
        <vt:lpwstr>mailto:c.hannah@cr-auvergne</vt:lpwstr>
      </vt:variant>
      <vt:variant>
        <vt:lpwstr/>
      </vt:variant>
      <vt:variant>
        <vt:i4>6094952</vt:i4>
      </vt:variant>
      <vt:variant>
        <vt:i4>107</vt:i4>
      </vt:variant>
      <vt:variant>
        <vt:i4>0</vt:i4>
      </vt:variant>
      <vt:variant>
        <vt:i4>5</vt:i4>
      </vt:variant>
      <vt:variant>
        <vt:lpwstr>mailto:p.coste@cr-auvergne.fr</vt:lpwstr>
      </vt:variant>
      <vt:variant>
        <vt:lpwstr/>
      </vt:variant>
      <vt:variant>
        <vt:i4>2555989</vt:i4>
      </vt:variant>
      <vt:variant>
        <vt:i4>104</vt:i4>
      </vt:variant>
      <vt:variant>
        <vt:i4>0</vt:i4>
      </vt:variant>
      <vt:variant>
        <vt:i4>5</vt:i4>
      </vt:variant>
      <vt:variant>
        <vt:lpwstr>mailto:c.marie@cr-auvergne</vt:lpwstr>
      </vt:variant>
      <vt:variant>
        <vt:lpwstr/>
      </vt:variant>
      <vt:variant>
        <vt:i4>3866627</vt:i4>
      </vt:variant>
      <vt:variant>
        <vt:i4>101</vt:i4>
      </vt:variant>
      <vt:variant>
        <vt:i4>0</vt:i4>
      </vt:variant>
      <vt:variant>
        <vt:i4>5</vt:i4>
      </vt:variant>
      <vt:variant>
        <vt:lpwstr>mailto:mfdapalma@rhonealpes.fr</vt:lpwstr>
      </vt:variant>
      <vt:variant>
        <vt:lpwstr/>
      </vt:variant>
      <vt:variant>
        <vt:i4>6750221</vt:i4>
      </vt:variant>
      <vt:variant>
        <vt:i4>98</vt:i4>
      </vt:variant>
      <vt:variant>
        <vt:i4>0</vt:i4>
      </vt:variant>
      <vt:variant>
        <vt:i4>5</vt:i4>
      </vt:variant>
      <vt:variant>
        <vt:lpwstr>mailto:aurelie.nicolas-faure@cr-mip.fr</vt:lpwstr>
      </vt:variant>
      <vt:variant>
        <vt:lpwstr/>
      </vt:variant>
      <vt:variant>
        <vt:i4>655419</vt:i4>
      </vt:variant>
      <vt:variant>
        <vt:i4>95</vt:i4>
      </vt:variant>
      <vt:variant>
        <vt:i4>0</vt:i4>
      </vt:variant>
      <vt:variant>
        <vt:i4>5</vt:i4>
      </vt:variant>
      <vt:variant>
        <vt:lpwstr>mailto:a-pecrix@cr-limousin.fr</vt:lpwstr>
      </vt:variant>
      <vt:variant>
        <vt:lpwstr/>
      </vt:variant>
      <vt:variant>
        <vt:i4>2162710</vt:i4>
      </vt:variant>
      <vt:variant>
        <vt:i4>92</vt:i4>
      </vt:variant>
      <vt:variant>
        <vt:i4>0</vt:i4>
      </vt:variant>
      <vt:variant>
        <vt:i4>5</vt:i4>
      </vt:variant>
      <vt:variant>
        <vt:lpwstr>mailto:Ribard.Joelle@cr-languedocroussillon.fr</vt:lpwstr>
      </vt:variant>
      <vt:variant>
        <vt:lpwstr/>
      </vt:variant>
      <vt:variant>
        <vt:i4>5046312</vt:i4>
      </vt:variant>
      <vt:variant>
        <vt:i4>89</vt:i4>
      </vt:variant>
      <vt:variant>
        <vt:i4>0</vt:i4>
      </vt:variant>
      <vt:variant>
        <vt:i4>5</vt:i4>
      </vt:variant>
      <vt:variant>
        <vt:lpwstr>mailto:amathian@cr-bourgogne.fr</vt:lpwstr>
      </vt:variant>
      <vt:variant>
        <vt:lpwstr/>
      </vt:variant>
      <vt:variant>
        <vt:i4>6029433</vt:i4>
      </vt:variant>
      <vt:variant>
        <vt:i4>86</vt:i4>
      </vt:variant>
      <vt:variant>
        <vt:i4>0</vt:i4>
      </vt:variant>
      <vt:variant>
        <vt:i4>5</vt:i4>
      </vt:variant>
      <vt:variant>
        <vt:lpwstr>mailto:m.boyer@cr-auvergne.fr</vt:lpwstr>
      </vt:variant>
      <vt:variant>
        <vt:lpwstr/>
      </vt:variant>
      <vt:variant>
        <vt:i4>5898322</vt:i4>
      </vt:variant>
      <vt:variant>
        <vt:i4>71</vt:i4>
      </vt:variant>
      <vt:variant>
        <vt:i4>0</vt:i4>
      </vt:variant>
      <vt:variant>
        <vt:i4>5</vt:i4>
      </vt:variant>
      <vt:variant>
        <vt:lpwstr>http://www.massif-central.eu/</vt:lpwstr>
      </vt:variant>
      <vt:variant>
        <vt:lpwstr/>
      </vt:variant>
      <vt:variant>
        <vt:i4>5898322</vt:i4>
      </vt:variant>
      <vt:variant>
        <vt:i4>0</vt:i4>
      </vt:variant>
      <vt:variant>
        <vt:i4>0</vt:i4>
      </vt:variant>
      <vt:variant>
        <vt:i4>5</vt:i4>
      </vt:variant>
      <vt:variant>
        <vt:lpwstr>http://www.massif-central.eu/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type d'instruction</dc:title>
  <dc:creator>C. HANNAH</dc:creator>
  <dc:description>Modification intervenue après contrôle CICC / Version 25/01/2011</dc:description>
  <cp:lastModifiedBy>c.hannah</cp:lastModifiedBy>
  <cp:revision>17</cp:revision>
  <cp:lastPrinted>2015-03-05T17:31:00Z</cp:lastPrinted>
  <dcterms:created xsi:type="dcterms:W3CDTF">2015-04-03T09:24:00Z</dcterms:created>
  <dcterms:modified xsi:type="dcterms:W3CDTF">2015-11-23T16:51:00Z</dcterms:modified>
</cp:coreProperties>
</file>