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4B" w:rsidRDefault="001F364B" w:rsidP="001F364B">
      <w:pPr>
        <w:spacing w:before="100" w:beforeAutospacing="1" w:after="100" w:afterAutospacing="1" w:line="240" w:lineRule="auto"/>
        <w:outlineLvl w:val="0"/>
        <w:rPr>
          <w:rFonts w:eastAsia="Times New Roman" w:cstheme="minorHAnsi"/>
          <w:b/>
          <w:bCs/>
          <w:kern w:val="36"/>
          <w:sz w:val="48"/>
          <w:szCs w:val="48"/>
          <w:lang w:eastAsia="fr-FR"/>
        </w:rPr>
      </w:pPr>
      <w:r>
        <w:rPr>
          <w:noProof/>
          <w:lang w:eastAsia="fr-FR"/>
        </w:rPr>
        <w:drawing>
          <wp:inline distT="0" distB="0" distL="0" distR="0" wp14:anchorId="39E0C391" wp14:editId="7EBB63F2">
            <wp:extent cx="2152650" cy="2476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152650" cy="247650"/>
                    </a:xfrm>
                    <a:prstGeom prst="rect">
                      <a:avLst/>
                    </a:prstGeom>
                  </pic:spPr>
                </pic:pic>
              </a:graphicData>
            </a:graphic>
          </wp:inline>
        </w:drawing>
      </w:r>
    </w:p>
    <w:p w:rsidR="001F364B" w:rsidRPr="001F364B" w:rsidRDefault="001F364B" w:rsidP="001F364B">
      <w:pPr>
        <w:spacing w:before="100" w:beforeAutospacing="1" w:after="100" w:afterAutospacing="1" w:line="240" w:lineRule="auto"/>
        <w:rPr>
          <w:rFonts w:eastAsia="Times New Roman" w:cstheme="minorHAnsi"/>
          <w:sz w:val="24"/>
          <w:szCs w:val="24"/>
          <w:lang w:eastAsia="fr-FR"/>
        </w:rPr>
      </w:pPr>
      <w:r w:rsidRPr="001F364B">
        <w:rPr>
          <w:rFonts w:eastAsia="Times New Roman" w:cstheme="minorHAnsi"/>
          <w:sz w:val="24"/>
          <w:szCs w:val="24"/>
          <w:lang w:eastAsia="fr-FR"/>
        </w:rPr>
        <w:t>Publié le 23/06/2020 à 16h00</w:t>
      </w:r>
      <w:r>
        <w:rPr>
          <w:rFonts w:eastAsia="Times New Roman" w:cstheme="minorHAnsi"/>
          <w:sz w:val="24"/>
          <w:szCs w:val="24"/>
          <w:lang w:eastAsia="fr-FR"/>
        </w:rPr>
        <w:t xml:space="preserve">, par </w:t>
      </w:r>
      <w:r w:rsidRPr="001F364B">
        <w:rPr>
          <w:rFonts w:eastAsia="Times New Roman" w:cstheme="minorHAnsi"/>
          <w:sz w:val="24"/>
          <w:szCs w:val="24"/>
          <w:lang w:eastAsia="fr-FR"/>
        </w:rPr>
        <w:t>Catherine Perrot</w:t>
      </w:r>
    </w:p>
    <w:p w:rsidR="001F364B" w:rsidRPr="001F364B" w:rsidRDefault="001F364B" w:rsidP="001F364B">
      <w:pPr>
        <w:spacing w:before="100" w:beforeAutospacing="1" w:after="100" w:afterAutospacing="1" w:line="240" w:lineRule="auto"/>
        <w:outlineLvl w:val="0"/>
        <w:rPr>
          <w:rFonts w:eastAsia="Times New Roman" w:cstheme="minorHAnsi"/>
          <w:b/>
          <w:bCs/>
          <w:kern w:val="36"/>
          <w:sz w:val="48"/>
          <w:szCs w:val="48"/>
          <w:lang w:eastAsia="fr-FR"/>
        </w:rPr>
      </w:pPr>
      <w:r w:rsidRPr="001F364B">
        <w:rPr>
          <w:rFonts w:eastAsia="Times New Roman" w:cstheme="minorHAnsi"/>
          <w:b/>
          <w:bCs/>
          <w:kern w:val="36"/>
          <w:sz w:val="48"/>
          <w:szCs w:val="48"/>
          <w:lang w:eastAsia="fr-FR"/>
        </w:rPr>
        <w:t>La Creuse va-t-elle devenir une terre de culture pour les noisettes ?</w:t>
      </w:r>
    </w:p>
    <w:p w:rsidR="001F364B" w:rsidRPr="001F364B" w:rsidRDefault="001F364B" w:rsidP="001F364B">
      <w:pPr>
        <w:spacing w:before="100" w:beforeAutospacing="1" w:after="100" w:afterAutospacing="1" w:line="240" w:lineRule="auto"/>
        <w:rPr>
          <w:rFonts w:eastAsia="Times New Roman" w:cstheme="minorHAnsi"/>
          <w:vanish/>
          <w:sz w:val="24"/>
          <w:szCs w:val="24"/>
          <w:lang w:eastAsia="fr-FR"/>
        </w:rPr>
      </w:pPr>
      <w:r w:rsidRPr="001F364B">
        <w:rPr>
          <w:rFonts w:eastAsia="Times New Roman" w:cstheme="minorHAnsi"/>
          <w:vanish/>
          <w:sz w:val="24"/>
          <w:szCs w:val="24"/>
          <w:lang w:eastAsia="fr-FR"/>
        </w:rPr>
        <w:t>Catherine Perrot</w:t>
      </w:r>
    </w:p>
    <w:p w:rsidR="001F364B" w:rsidRPr="001F364B" w:rsidRDefault="001F364B" w:rsidP="001F364B">
      <w:pPr>
        <w:spacing w:after="0" w:line="240" w:lineRule="auto"/>
        <w:rPr>
          <w:rFonts w:eastAsia="Times New Roman" w:cstheme="minorHAnsi"/>
          <w:sz w:val="24"/>
          <w:szCs w:val="24"/>
          <w:lang w:eastAsia="fr-FR"/>
        </w:rPr>
      </w:pPr>
      <w:r w:rsidRPr="001F364B">
        <w:rPr>
          <w:rFonts w:eastAsia="Times New Roman" w:cstheme="minorHAnsi"/>
          <w:noProof/>
          <w:sz w:val="24"/>
          <w:szCs w:val="24"/>
          <w:lang w:eastAsia="fr-FR"/>
        </w:rPr>
        <w:drawing>
          <wp:inline distT="0" distB="0" distL="0" distR="0" wp14:anchorId="24F90D97" wp14:editId="018B0E16">
            <wp:extent cx="5303520" cy="3522345"/>
            <wp:effectExtent l="0" t="0" r="0" b="1905"/>
            <wp:docPr id="1" name="Image 1" descr="La Creuse va-t-elle devenir une terre de culture pour les noiset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reuse va-t-elle devenir une terre de culture pour les noisett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3520" cy="3522345"/>
                    </a:xfrm>
                    <a:prstGeom prst="rect">
                      <a:avLst/>
                    </a:prstGeom>
                    <a:noFill/>
                    <a:ln>
                      <a:noFill/>
                    </a:ln>
                  </pic:spPr>
                </pic:pic>
              </a:graphicData>
            </a:graphic>
          </wp:inline>
        </w:drawing>
      </w:r>
    </w:p>
    <w:p w:rsidR="001F364B" w:rsidRPr="001F364B" w:rsidRDefault="001F364B" w:rsidP="001F364B">
      <w:pPr>
        <w:spacing w:after="0" w:line="240" w:lineRule="auto"/>
        <w:rPr>
          <w:rFonts w:eastAsia="Times New Roman" w:cstheme="minorHAnsi"/>
          <w:sz w:val="24"/>
          <w:szCs w:val="24"/>
          <w:lang w:eastAsia="fr-FR"/>
        </w:rPr>
      </w:pPr>
      <w:r w:rsidRPr="001F364B">
        <w:rPr>
          <w:rFonts w:eastAsia="Times New Roman" w:cstheme="minorHAnsi"/>
          <w:sz w:val="24"/>
          <w:szCs w:val="24"/>
          <w:lang w:eastAsia="fr-FR"/>
        </w:rPr>
        <w:t xml:space="preserve">Photo d'illustration noisettes © Michèle DELPY </w:t>
      </w:r>
    </w:p>
    <w:p w:rsidR="001F364B" w:rsidRDefault="001F364B" w:rsidP="001F364B">
      <w:pPr>
        <w:spacing w:after="0" w:line="240" w:lineRule="auto"/>
        <w:rPr>
          <w:rFonts w:eastAsia="Times New Roman" w:cstheme="minorHAnsi"/>
          <w:sz w:val="24"/>
          <w:szCs w:val="24"/>
          <w:lang w:eastAsia="fr-FR"/>
        </w:rPr>
      </w:pPr>
    </w:p>
    <w:p w:rsidR="001F364B" w:rsidRPr="001F364B" w:rsidRDefault="001F364B" w:rsidP="001F364B">
      <w:pPr>
        <w:spacing w:after="0" w:line="240" w:lineRule="auto"/>
        <w:rPr>
          <w:rFonts w:eastAsia="Times New Roman" w:cstheme="minorHAnsi"/>
          <w:sz w:val="24"/>
          <w:szCs w:val="24"/>
          <w:lang w:eastAsia="fr-FR"/>
        </w:rPr>
      </w:pPr>
      <w:r w:rsidRPr="001F364B">
        <w:rPr>
          <w:rFonts w:eastAsia="Times New Roman" w:cstheme="minorHAnsi"/>
          <w:sz w:val="24"/>
          <w:szCs w:val="24"/>
          <w:lang w:eastAsia="fr-FR"/>
        </w:rPr>
        <w:t xml:space="preserve">Le projet de création d’une filière autour de la noisette avance en Creuse. Un séminaire de recherche a eu lieu en début de semaine à </w:t>
      </w:r>
      <w:proofErr w:type="spellStart"/>
      <w:r w:rsidRPr="001F364B">
        <w:rPr>
          <w:rFonts w:eastAsia="Times New Roman" w:cstheme="minorHAnsi"/>
          <w:sz w:val="24"/>
          <w:szCs w:val="24"/>
          <w:lang w:eastAsia="fr-FR"/>
        </w:rPr>
        <w:t>Jarnages</w:t>
      </w:r>
      <w:proofErr w:type="spellEnd"/>
      <w:r w:rsidRPr="001F364B">
        <w:rPr>
          <w:rFonts w:eastAsia="Times New Roman" w:cstheme="minorHAnsi"/>
          <w:sz w:val="24"/>
          <w:szCs w:val="24"/>
          <w:lang w:eastAsia="fr-FR"/>
        </w:rPr>
        <w:t xml:space="preserve">, en coopération avec trois autres territoires du Massif central. </w:t>
      </w:r>
    </w:p>
    <w:p w:rsidR="001F364B" w:rsidRPr="001F364B" w:rsidRDefault="001F364B" w:rsidP="001F364B">
      <w:pPr>
        <w:spacing w:before="100" w:beforeAutospacing="1" w:after="100" w:afterAutospacing="1" w:line="240" w:lineRule="auto"/>
        <w:rPr>
          <w:rFonts w:eastAsia="Times New Roman" w:cstheme="minorHAnsi"/>
          <w:sz w:val="24"/>
          <w:szCs w:val="24"/>
          <w:lang w:eastAsia="fr-FR"/>
        </w:rPr>
      </w:pPr>
      <w:r w:rsidRPr="001F364B">
        <w:rPr>
          <w:rFonts w:eastAsia="Times New Roman" w:cstheme="minorHAnsi"/>
          <w:sz w:val="24"/>
          <w:szCs w:val="24"/>
          <w:lang w:eastAsia="fr-FR"/>
        </w:rPr>
        <w:t xml:space="preserve">« D’un côté nous avons des noisetiers sauvages qui poussent partout en Creuse et de l’autre un gâteau “Creusois” qui a beaucoup de succès mais n’est pas fait avec des noisettes locales. » Parti de ce constat, le Syndicat Est Creuse Développement, représenté par son président Vincent </w:t>
      </w:r>
      <w:proofErr w:type="spellStart"/>
      <w:r w:rsidRPr="001F364B">
        <w:rPr>
          <w:rFonts w:eastAsia="Times New Roman" w:cstheme="minorHAnsi"/>
          <w:sz w:val="24"/>
          <w:szCs w:val="24"/>
          <w:lang w:eastAsia="fr-FR"/>
        </w:rPr>
        <w:t>Turpinat</w:t>
      </w:r>
      <w:proofErr w:type="spellEnd"/>
      <w:r w:rsidRPr="001F364B">
        <w:rPr>
          <w:rFonts w:eastAsia="Times New Roman" w:cstheme="minorHAnsi"/>
          <w:sz w:val="24"/>
          <w:szCs w:val="24"/>
          <w:lang w:eastAsia="fr-FR"/>
        </w:rPr>
        <w:t>, a décidé de lancer un projet de culture et de transformation de la noisette en Creuse.</w:t>
      </w:r>
    </w:p>
    <w:p w:rsidR="001F364B" w:rsidRDefault="001F364B" w:rsidP="001F364B">
      <w:pPr>
        <w:spacing w:before="100" w:beforeAutospacing="1" w:after="100" w:afterAutospacing="1" w:line="240" w:lineRule="auto"/>
        <w:rPr>
          <w:rFonts w:eastAsia="Times New Roman" w:cstheme="minorHAnsi"/>
          <w:sz w:val="24"/>
          <w:szCs w:val="24"/>
          <w:lang w:eastAsia="fr-FR"/>
        </w:rPr>
      </w:pPr>
      <w:r w:rsidRPr="001F364B">
        <w:rPr>
          <w:rFonts w:eastAsia="Times New Roman" w:cstheme="minorHAnsi"/>
          <w:sz w:val="24"/>
          <w:szCs w:val="24"/>
          <w:lang w:eastAsia="fr-FR"/>
        </w:rPr>
        <w:t xml:space="preserve">Une première table ronde a été organisée en décembre 2019 à Guéret, en présence du président de la Chambre d’agriculture de la Creuse et de la coopérative du Lot-et-Garonne </w:t>
      </w:r>
      <w:proofErr w:type="spellStart"/>
      <w:r w:rsidRPr="001F364B">
        <w:rPr>
          <w:rFonts w:eastAsia="Times New Roman" w:cstheme="minorHAnsi"/>
          <w:sz w:val="24"/>
          <w:szCs w:val="24"/>
          <w:lang w:eastAsia="fr-FR"/>
        </w:rPr>
        <w:t>Unicoque</w:t>
      </w:r>
      <w:proofErr w:type="spellEnd"/>
      <w:r w:rsidRPr="001F364B">
        <w:rPr>
          <w:rFonts w:eastAsia="Times New Roman" w:cstheme="minorHAnsi"/>
          <w:sz w:val="24"/>
          <w:szCs w:val="24"/>
          <w:lang w:eastAsia="fr-FR"/>
        </w:rPr>
        <w:t xml:space="preserve"> (spécialisée dans la production de noisettes).</w:t>
      </w:r>
    </w:p>
    <w:p w:rsidR="001F364B" w:rsidRDefault="001F364B" w:rsidP="001F364B">
      <w:pPr>
        <w:spacing w:before="100" w:beforeAutospacing="1" w:after="100" w:afterAutospacing="1" w:line="240" w:lineRule="auto"/>
        <w:rPr>
          <w:rFonts w:eastAsia="Times New Roman" w:cstheme="minorHAnsi"/>
          <w:sz w:val="24"/>
          <w:szCs w:val="24"/>
          <w:lang w:eastAsia="fr-FR"/>
        </w:rPr>
      </w:pPr>
    </w:p>
    <w:p w:rsidR="001F364B" w:rsidRPr="001F364B" w:rsidRDefault="001F364B" w:rsidP="001F364B">
      <w:pPr>
        <w:spacing w:before="100" w:beforeAutospacing="1" w:after="100" w:afterAutospacing="1" w:line="240" w:lineRule="auto"/>
        <w:rPr>
          <w:rFonts w:eastAsia="Times New Roman" w:cstheme="minorHAnsi"/>
          <w:sz w:val="24"/>
          <w:szCs w:val="24"/>
          <w:lang w:eastAsia="fr-FR"/>
        </w:rPr>
      </w:pPr>
    </w:p>
    <w:p w:rsidR="001F364B" w:rsidRPr="001F364B" w:rsidRDefault="001F364B" w:rsidP="001F364B">
      <w:pPr>
        <w:spacing w:before="100" w:beforeAutospacing="1" w:after="100" w:afterAutospacing="1" w:line="240" w:lineRule="auto"/>
        <w:outlineLvl w:val="2"/>
        <w:rPr>
          <w:rFonts w:eastAsia="Times New Roman" w:cstheme="minorHAnsi"/>
          <w:b/>
          <w:bCs/>
          <w:sz w:val="27"/>
          <w:szCs w:val="27"/>
          <w:lang w:eastAsia="fr-FR"/>
        </w:rPr>
      </w:pPr>
      <w:r w:rsidRPr="001F364B">
        <w:rPr>
          <w:rFonts w:eastAsia="Times New Roman" w:cstheme="minorHAnsi"/>
          <w:b/>
          <w:bCs/>
          <w:sz w:val="27"/>
          <w:szCs w:val="27"/>
          <w:lang w:eastAsia="fr-FR"/>
        </w:rPr>
        <w:t>Noisettes et herbes médicinales</w:t>
      </w:r>
    </w:p>
    <w:p w:rsidR="001F364B" w:rsidRPr="001F364B" w:rsidRDefault="001F364B" w:rsidP="001F364B">
      <w:pPr>
        <w:spacing w:before="100" w:beforeAutospacing="1" w:after="100" w:afterAutospacing="1" w:line="240" w:lineRule="auto"/>
        <w:rPr>
          <w:rFonts w:eastAsia="Times New Roman" w:cstheme="minorHAnsi"/>
          <w:sz w:val="24"/>
          <w:szCs w:val="24"/>
          <w:lang w:eastAsia="fr-FR"/>
        </w:rPr>
      </w:pPr>
      <w:r w:rsidRPr="001F364B">
        <w:rPr>
          <w:rFonts w:eastAsia="Times New Roman" w:cstheme="minorHAnsi"/>
          <w:sz w:val="24"/>
          <w:szCs w:val="24"/>
          <w:lang w:eastAsia="fr-FR"/>
        </w:rPr>
        <w:t xml:space="preserve">Une deuxième étape a été franchie lundi et hier avec un séminaire de recherche organisé autour de </w:t>
      </w:r>
      <w:proofErr w:type="spellStart"/>
      <w:r w:rsidRPr="001F364B">
        <w:rPr>
          <w:rFonts w:eastAsia="Times New Roman" w:cstheme="minorHAnsi"/>
          <w:sz w:val="24"/>
          <w:szCs w:val="24"/>
          <w:lang w:eastAsia="fr-FR"/>
        </w:rPr>
        <w:t>Jarnages</w:t>
      </w:r>
      <w:proofErr w:type="spellEnd"/>
      <w:r w:rsidRPr="001F364B">
        <w:rPr>
          <w:rFonts w:eastAsia="Times New Roman" w:cstheme="minorHAnsi"/>
          <w:sz w:val="24"/>
          <w:szCs w:val="24"/>
          <w:lang w:eastAsia="fr-FR"/>
        </w:rPr>
        <w:t xml:space="preserve">, en coopération avec trois autres territoires du Massif central. « Nous travaillons sur des marqueurs agricoles locaux, indique Vincent </w:t>
      </w:r>
      <w:proofErr w:type="spellStart"/>
      <w:r w:rsidRPr="001F364B">
        <w:rPr>
          <w:rFonts w:eastAsia="Times New Roman" w:cstheme="minorHAnsi"/>
          <w:sz w:val="24"/>
          <w:szCs w:val="24"/>
          <w:lang w:eastAsia="fr-FR"/>
        </w:rPr>
        <w:t>Turpinat</w:t>
      </w:r>
      <w:proofErr w:type="spellEnd"/>
      <w:r w:rsidRPr="001F364B">
        <w:rPr>
          <w:rFonts w:eastAsia="Times New Roman" w:cstheme="minorHAnsi"/>
          <w:sz w:val="24"/>
          <w:szCs w:val="24"/>
          <w:lang w:eastAsia="fr-FR"/>
        </w:rPr>
        <w:t>. Nous avons des territoires assez semblables. Nous avons des ressources locales intéressantes, notamment agricoles, mais nous n’avons jamais réussi à les valoriser. »</w:t>
      </w:r>
    </w:p>
    <w:p w:rsidR="001F364B" w:rsidRPr="001F364B" w:rsidRDefault="001F364B" w:rsidP="001F364B">
      <w:pPr>
        <w:spacing w:before="100" w:beforeAutospacing="1" w:after="100" w:afterAutospacing="1" w:line="240" w:lineRule="auto"/>
        <w:rPr>
          <w:rFonts w:eastAsia="Times New Roman" w:cstheme="minorHAnsi"/>
          <w:sz w:val="24"/>
          <w:szCs w:val="24"/>
          <w:lang w:eastAsia="fr-FR"/>
        </w:rPr>
      </w:pPr>
      <w:r w:rsidRPr="001F364B">
        <w:rPr>
          <w:rFonts w:eastAsia="Times New Roman" w:cstheme="minorHAnsi"/>
          <w:noProof/>
          <w:sz w:val="24"/>
          <w:szCs w:val="24"/>
          <w:lang w:eastAsia="fr-FR"/>
        </w:rPr>
        <w:drawing>
          <wp:inline distT="0" distB="0" distL="0" distR="0" wp14:anchorId="4EA80642" wp14:editId="1F04E886">
            <wp:extent cx="5635937" cy="3750718"/>
            <wp:effectExtent l="0" t="0" r="3175" b="2540"/>
            <wp:docPr id="2" name="Image 2" descr="https://www.lamontagne.fr/photoSRC/Gw--/filiere-noisette-en-creuse-seminaire-de-recherche_48087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amontagne.fr/photoSRC/Gw--/filiere-noisette-en-creuse-seminaire-de-recherche_480870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4818" cy="3756628"/>
                    </a:xfrm>
                    <a:prstGeom prst="rect">
                      <a:avLst/>
                    </a:prstGeom>
                    <a:noFill/>
                    <a:ln>
                      <a:noFill/>
                    </a:ln>
                  </pic:spPr>
                </pic:pic>
              </a:graphicData>
            </a:graphic>
          </wp:inline>
        </w:drawing>
      </w:r>
      <w:r w:rsidRPr="001F364B">
        <w:rPr>
          <w:rFonts w:eastAsia="Times New Roman" w:cstheme="minorHAnsi"/>
          <w:sz w:val="24"/>
          <w:szCs w:val="24"/>
          <w:lang w:eastAsia="fr-FR"/>
        </w:rPr>
        <w:t xml:space="preserve">Filière noisette en Creuse : séminaire de recherche, photo Bruno </w:t>
      </w:r>
      <w:proofErr w:type="spellStart"/>
      <w:r w:rsidRPr="001F364B">
        <w:rPr>
          <w:rFonts w:eastAsia="Times New Roman" w:cstheme="minorHAnsi"/>
          <w:sz w:val="24"/>
          <w:szCs w:val="24"/>
          <w:lang w:eastAsia="fr-FR"/>
        </w:rPr>
        <w:t>Barlier</w:t>
      </w:r>
      <w:proofErr w:type="spellEnd"/>
    </w:p>
    <w:p w:rsidR="001F364B" w:rsidRPr="001F364B" w:rsidRDefault="001F364B" w:rsidP="001F364B">
      <w:pPr>
        <w:spacing w:before="100" w:beforeAutospacing="1" w:after="100" w:afterAutospacing="1" w:line="240" w:lineRule="auto"/>
        <w:rPr>
          <w:rFonts w:eastAsia="Times New Roman" w:cstheme="minorHAnsi"/>
          <w:sz w:val="24"/>
          <w:szCs w:val="24"/>
          <w:lang w:eastAsia="fr-FR"/>
        </w:rPr>
      </w:pPr>
      <w:r w:rsidRPr="001F364B">
        <w:rPr>
          <w:rFonts w:eastAsia="Times New Roman" w:cstheme="minorHAnsi"/>
          <w:sz w:val="24"/>
          <w:szCs w:val="24"/>
          <w:lang w:eastAsia="fr-FR"/>
        </w:rPr>
        <w:t xml:space="preserve">Le Syndicat Est Creuse Développement travaille sur la noisette et les herbes médicinales, le Morvan sur </w:t>
      </w:r>
      <w:proofErr w:type="gramStart"/>
      <w:r w:rsidRPr="001F364B">
        <w:rPr>
          <w:rFonts w:eastAsia="Times New Roman" w:cstheme="minorHAnsi"/>
          <w:sz w:val="24"/>
          <w:szCs w:val="24"/>
          <w:lang w:eastAsia="fr-FR"/>
        </w:rPr>
        <w:t>la tome fromagère</w:t>
      </w:r>
      <w:proofErr w:type="gramEnd"/>
      <w:r w:rsidRPr="001F364B">
        <w:rPr>
          <w:rFonts w:eastAsia="Times New Roman" w:cstheme="minorHAnsi"/>
          <w:sz w:val="24"/>
          <w:szCs w:val="24"/>
          <w:lang w:eastAsia="fr-FR"/>
        </w:rPr>
        <w:t>, le Haut-Allier sur les champignons sauvages et Figeac n’a pas encore trouvé son créneau.</w:t>
      </w:r>
    </w:p>
    <w:p w:rsidR="001F364B" w:rsidRPr="001F364B" w:rsidRDefault="001F364B" w:rsidP="001F364B">
      <w:pPr>
        <w:spacing w:before="100" w:beforeAutospacing="1" w:after="100" w:afterAutospacing="1" w:line="240" w:lineRule="auto"/>
        <w:rPr>
          <w:rFonts w:eastAsia="Times New Roman" w:cstheme="minorHAnsi"/>
          <w:sz w:val="24"/>
          <w:szCs w:val="24"/>
          <w:lang w:eastAsia="fr-FR"/>
        </w:rPr>
      </w:pPr>
      <w:r w:rsidRPr="001F364B">
        <w:rPr>
          <w:rFonts w:eastAsia="Times New Roman" w:cstheme="minorHAnsi"/>
          <w:sz w:val="24"/>
          <w:szCs w:val="24"/>
          <w:lang w:eastAsia="fr-FR"/>
        </w:rPr>
        <w:t xml:space="preserve">La réflexion va durer deux ans. Elle est accompagnée par l’Agence nationale de la cohésion des territoires et l’Université </w:t>
      </w:r>
      <w:proofErr w:type="spellStart"/>
      <w:r w:rsidRPr="001F364B">
        <w:rPr>
          <w:rFonts w:eastAsia="Times New Roman" w:cstheme="minorHAnsi"/>
          <w:sz w:val="24"/>
          <w:szCs w:val="24"/>
          <w:lang w:eastAsia="fr-FR"/>
        </w:rPr>
        <w:t>AgroParisTech</w:t>
      </w:r>
      <w:proofErr w:type="spellEnd"/>
      <w:r w:rsidRPr="001F364B">
        <w:rPr>
          <w:rFonts w:eastAsia="Times New Roman" w:cstheme="minorHAnsi"/>
          <w:sz w:val="24"/>
          <w:szCs w:val="24"/>
          <w:lang w:eastAsia="fr-FR"/>
        </w:rPr>
        <w:t>. L’objectif est de donner une identité forte à la Creuse, au Morvan, à la Haute-Loire et au Lot grâce à ces « marqueurs territoriaux ».</w:t>
      </w:r>
    </w:p>
    <w:p w:rsidR="001F364B" w:rsidRPr="001F364B" w:rsidRDefault="001F364B" w:rsidP="001F364B">
      <w:pPr>
        <w:spacing w:before="100" w:beforeAutospacing="1" w:after="100" w:afterAutospacing="1" w:line="240" w:lineRule="auto"/>
        <w:outlineLvl w:val="2"/>
        <w:rPr>
          <w:rFonts w:eastAsia="Times New Roman" w:cstheme="minorHAnsi"/>
          <w:b/>
          <w:bCs/>
          <w:sz w:val="27"/>
          <w:szCs w:val="27"/>
          <w:lang w:eastAsia="fr-FR"/>
        </w:rPr>
      </w:pPr>
      <w:r w:rsidRPr="001F364B">
        <w:rPr>
          <w:rFonts w:eastAsia="Times New Roman" w:cstheme="minorHAnsi"/>
          <w:b/>
          <w:bCs/>
          <w:sz w:val="27"/>
          <w:szCs w:val="27"/>
          <w:lang w:eastAsia="fr-FR"/>
        </w:rPr>
        <w:t>Les agriculteurs creusois intéressés</w:t>
      </w:r>
    </w:p>
    <w:p w:rsidR="001F364B" w:rsidRPr="001F364B" w:rsidRDefault="001F364B" w:rsidP="001F364B">
      <w:pPr>
        <w:spacing w:before="100" w:beforeAutospacing="1" w:after="100" w:afterAutospacing="1" w:line="240" w:lineRule="auto"/>
        <w:rPr>
          <w:rFonts w:eastAsia="Times New Roman" w:cstheme="minorHAnsi"/>
          <w:sz w:val="24"/>
          <w:szCs w:val="24"/>
          <w:lang w:eastAsia="fr-FR"/>
        </w:rPr>
      </w:pPr>
      <w:r w:rsidRPr="001F364B">
        <w:rPr>
          <w:rFonts w:eastAsia="Times New Roman" w:cstheme="minorHAnsi"/>
          <w:sz w:val="24"/>
          <w:szCs w:val="24"/>
          <w:lang w:eastAsia="fr-FR"/>
        </w:rPr>
        <w:t xml:space="preserve">Le projet de structuration d’une filière noisette avance. Une ingénieure a été spécialement recrutée par le syndicat Est Creuse Développement. Les agriculteurs du département semblent partants. Le syndicat travaille avec la Chambre d’agriculture qui est elle aussi « très intéressée » par le projet. « Nous voudrions lancer cette activité comme une diversification de la production classique bovine », précise Vincent </w:t>
      </w:r>
      <w:proofErr w:type="spellStart"/>
      <w:r>
        <w:rPr>
          <w:rFonts w:eastAsia="Times New Roman" w:cstheme="minorHAnsi"/>
          <w:sz w:val="24"/>
          <w:szCs w:val="24"/>
          <w:lang w:eastAsia="fr-FR"/>
        </w:rPr>
        <w:lastRenderedPageBreak/>
        <w:t>T</w:t>
      </w:r>
      <w:r w:rsidRPr="001F364B">
        <w:rPr>
          <w:rFonts w:eastAsia="Times New Roman" w:cstheme="minorHAnsi"/>
          <w:sz w:val="24"/>
          <w:szCs w:val="24"/>
          <w:lang w:eastAsia="fr-FR"/>
        </w:rPr>
        <w:t>urpinat</w:t>
      </w:r>
      <w:proofErr w:type="spellEnd"/>
      <w:r w:rsidRPr="001F364B">
        <w:rPr>
          <w:rFonts w:eastAsia="Times New Roman" w:cstheme="minorHAnsi"/>
          <w:sz w:val="24"/>
          <w:szCs w:val="24"/>
          <w:lang w:eastAsia="fr-FR"/>
        </w:rPr>
        <w:t>. </w:t>
      </w:r>
      <w:r w:rsidRPr="001F364B">
        <w:rPr>
          <w:rFonts w:eastAsia="Times New Roman" w:cstheme="minorHAnsi"/>
          <w:noProof/>
          <w:sz w:val="24"/>
          <w:szCs w:val="24"/>
          <w:lang w:eastAsia="fr-FR"/>
        </w:rPr>
        <w:drawing>
          <wp:inline distT="0" distB="0" distL="0" distR="0" wp14:anchorId="1A5913C1" wp14:editId="665799FE">
            <wp:extent cx="5806479" cy="3872275"/>
            <wp:effectExtent l="0" t="0" r="3810" b="0"/>
            <wp:docPr id="3" name="Image 3" descr="https://www.lamontagne.fr/photoSRC/Gw--/fete-du-creusois-et-de-la-noisette-a-saint-alpinien_48087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amontagne.fr/photoSRC/Gw--/fete-du-creusois-et-de-la-noisette-a-saint-alpinien_48087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8172" cy="3880073"/>
                    </a:xfrm>
                    <a:prstGeom prst="rect">
                      <a:avLst/>
                    </a:prstGeom>
                    <a:noFill/>
                    <a:ln>
                      <a:noFill/>
                    </a:ln>
                  </pic:spPr>
                </pic:pic>
              </a:graphicData>
            </a:graphic>
          </wp:inline>
        </w:drawing>
      </w:r>
      <w:r w:rsidRPr="001F364B">
        <w:rPr>
          <w:rFonts w:eastAsia="Times New Roman" w:cstheme="minorHAnsi"/>
          <w:sz w:val="24"/>
          <w:szCs w:val="24"/>
          <w:lang w:eastAsia="fr-FR"/>
        </w:rPr>
        <w:t xml:space="preserve">Fête du Creusois et de la noisette </w:t>
      </w:r>
      <w:proofErr w:type="spellStart"/>
      <w:r w:rsidRPr="001F364B">
        <w:rPr>
          <w:rFonts w:eastAsia="Times New Roman" w:cstheme="minorHAnsi"/>
          <w:sz w:val="24"/>
          <w:szCs w:val="24"/>
          <w:lang w:eastAsia="fr-FR"/>
        </w:rPr>
        <w:t>a</w:t>
      </w:r>
      <w:proofErr w:type="spellEnd"/>
      <w:r w:rsidRPr="001F364B">
        <w:rPr>
          <w:rFonts w:eastAsia="Times New Roman" w:cstheme="minorHAnsi"/>
          <w:sz w:val="24"/>
          <w:szCs w:val="24"/>
          <w:lang w:eastAsia="fr-FR"/>
        </w:rPr>
        <w:t xml:space="preserve"> Saint-</w:t>
      </w:r>
      <w:proofErr w:type="spellStart"/>
      <w:r w:rsidRPr="001F364B">
        <w:rPr>
          <w:rFonts w:eastAsia="Times New Roman" w:cstheme="minorHAnsi"/>
          <w:sz w:val="24"/>
          <w:szCs w:val="24"/>
          <w:lang w:eastAsia="fr-FR"/>
        </w:rPr>
        <w:t>Alpinien</w:t>
      </w:r>
      <w:proofErr w:type="spellEnd"/>
    </w:p>
    <w:p w:rsidR="001F364B" w:rsidRPr="001F364B" w:rsidRDefault="001F364B" w:rsidP="001F364B">
      <w:pPr>
        <w:spacing w:before="100" w:beforeAutospacing="1" w:after="100" w:afterAutospacing="1" w:line="240" w:lineRule="auto"/>
        <w:rPr>
          <w:rFonts w:eastAsia="Times New Roman" w:cstheme="minorHAnsi"/>
          <w:sz w:val="24"/>
          <w:szCs w:val="24"/>
          <w:lang w:eastAsia="fr-FR"/>
        </w:rPr>
      </w:pPr>
      <w:r w:rsidRPr="001F364B">
        <w:rPr>
          <w:rFonts w:eastAsia="Times New Roman" w:cstheme="minorHAnsi"/>
          <w:sz w:val="24"/>
          <w:szCs w:val="24"/>
          <w:lang w:eastAsia="fr-FR"/>
        </w:rPr>
        <w:t>Les pâtissiers qui fabriquent “Le Creusois” sont également impliqués dans le processus, tout comme les industriels (Les Comtes de la Marche, Jean Hervé).</w:t>
      </w:r>
    </w:p>
    <w:p w:rsidR="001F364B" w:rsidRPr="001F364B" w:rsidRDefault="001F364B" w:rsidP="001F364B">
      <w:pPr>
        <w:spacing w:before="100" w:beforeAutospacing="1" w:after="100" w:afterAutospacing="1" w:line="240" w:lineRule="auto"/>
        <w:outlineLvl w:val="2"/>
        <w:rPr>
          <w:rFonts w:eastAsia="Times New Roman" w:cstheme="minorHAnsi"/>
          <w:b/>
          <w:bCs/>
          <w:sz w:val="27"/>
          <w:szCs w:val="27"/>
          <w:lang w:eastAsia="fr-FR"/>
        </w:rPr>
      </w:pPr>
      <w:r w:rsidRPr="001F364B">
        <w:rPr>
          <w:rFonts w:eastAsia="Times New Roman" w:cstheme="minorHAnsi"/>
          <w:b/>
          <w:bCs/>
          <w:sz w:val="27"/>
          <w:szCs w:val="27"/>
          <w:lang w:eastAsia="fr-FR"/>
        </w:rPr>
        <w:t>Une culture qui demande de l'eau</w:t>
      </w:r>
    </w:p>
    <w:p w:rsidR="001F364B" w:rsidRPr="001F364B" w:rsidRDefault="001F364B" w:rsidP="001F364B">
      <w:pPr>
        <w:spacing w:before="100" w:beforeAutospacing="1" w:after="100" w:afterAutospacing="1" w:line="240" w:lineRule="auto"/>
        <w:rPr>
          <w:rFonts w:eastAsia="Times New Roman" w:cstheme="minorHAnsi"/>
          <w:sz w:val="24"/>
          <w:szCs w:val="24"/>
          <w:lang w:eastAsia="fr-FR"/>
        </w:rPr>
      </w:pPr>
      <w:r w:rsidRPr="001F364B">
        <w:rPr>
          <w:rFonts w:eastAsia="Times New Roman" w:cstheme="minorHAnsi"/>
          <w:sz w:val="24"/>
          <w:szCs w:val="24"/>
          <w:lang w:eastAsia="fr-FR"/>
        </w:rPr>
        <w:t>La grande difficulté de la culture des noisettes est la maîtrise de l’eau. Elle a besoin d’une irrigation du 15 mai au 15 septembre (environ 2.000 m3 d’eau/hectare). « Nous avons commencé à travailler sur ce sujet avec la DDT (*). L’objectif est d’établir un zonage, pour savoir où il est possible de s’installer, et un cahier des charges. » Il faudra sans doute créer de petites retenues collinaires pour stocker l’eau de pluie et irriguer.</w:t>
      </w:r>
    </w:p>
    <w:p w:rsidR="001F364B" w:rsidRPr="001F364B" w:rsidRDefault="001F364B" w:rsidP="001F364B">
      <w:pPr>
        <w:spacing w:before="100" w:beforeAutospacing="1" w:after="100" w:afterAutospacing="1" w:line="240" w:lineRule="auto"/>
        <w:rPr>
          <w:rFonts w:eastAsia="Times New Roman" w:cstheme="minorHAnsi"/>
          <w:sz w:val="24"/>
          <w:szCs w:val="24"/>
          <w:lang w:eastAsia="fr-FR"/>
        </w:rPr>
      </w:pPr>
      <w:r w:rsidRPr="001F364B">
        <w:rPr>
          <w:rFonts w:eastAsia="Times New Roman" w:cstheme="minorHAnsi"/>
          <w:sz w:val="24"/>
          <w:szCs w:val="24"/>
          <w:lang w:eastAsia="fr-FR"/>
        </w:rPr>
        <w:t>Des démarches ont aussi été entreprises avec les banques afin de savoir si elles seraient prêtes à faire des avances aux agriculteurs. Il faut attendre quatre ans après la plantation pour avoir de la production.</w:t>
      </w:r>
    </w:p>
    <w:p w:rsidR="001F364B" w:rsidRPr="001F364B" w:rsidRDefault="001F364B" w:rsidP="001F364B">
      <w:pPr>
        <w:spacing w:before="100" w:beforeAutospacing="1" w:after="100" w:afterAutospacing="1" w:line="240" w:lineRule="auto"/>
        <w:rPr>
          <w:rFonts w:eastAsia="Times New Roman" w:cstheme="minorHAnsi"/>
          <w:sz w:val="24"/>
          <w:szCs w:val="24"/>
          <w:lang w:eastAsia="fr-FR"/>
        </w:rPr>
      </w:pPr>
      <w:r w:rsidRPr="001F364B">
        <w:rPr>
          <w:rFonts w:eastAsia="Times New Roman" w:cstheme="minorHAnsi"/>
          <w:sz w:val="24"/>
          <w:szCs w:val="24"/>
          <w:lang w:eastAsia="fr-FR"/>
        </w:rPr>
        <w:t>Les porteurs du projet travaillent actuellement sur une cartographie des endroits où on pourrait planter des noisetiers, en fonction des ressources en eau, de la nature des sols et de l’altitude. Des agriculteurs de toute la Creuse pourraient se lancer dans cette culture.</w:t>
      </w:r>
    </w:p>
    <w:p w:rsidR="001F364B" w:rsidRPr="001F364B" w:rsidRDefault="001F364B" w:rsidP="001F364B">
      <w:pPr>
        <w:spacing w:before="100" w:beforeAutospacing="1" w:after="100" w:afterAutospacing="1" w:line="240" w:lineRule="auto"/>
        <w:outlineLvl w:val="2"/>
        <w:rPr>
          <w:rFonts w:eastAsia="Times New Roman" w:cstheme="minorHAnsi"/>
          <w:b/>
          <w:bCs/>
          <w:sz w:val="27"/>
          <w:szCs w:val="27"/>
          <w:lang w:eastAsia="fr-FR"/>
        </w:rPr>
      </w:pPr>
      <w:r w:rsidRPr="001F364B">
        <w:rPr>
          <w:rFonts w:eastAsia="Times New Roman" w:cstheme="minorHAnsi"/>
          <w:b/>
          <w:bCs/>
          <w:sz w:val="27"/>
          <w:szCs w:val="27"/>
          <w:lang w:eastAsia="fr-FR"/>
        </w:rPr>
        <w:t>Aller vers du bio</w:t>
      </w:r>
    </w:p>
    <w:p w:rsidR="001F364B" w:rsidRDefault="001F364B" w:rsidP="001F364B">
      <w:pPr>
        <w:spacing w:before="100" w:beforeAutospacing="1" w:after="100" w:afterAutospacing="1" w:line="240" w:lineRule="auto"/>
        <w:rPr>
          <w:rFonts w:eastAsia="Times New Roman" w:cstheme="minorHAnsi"/>
          <w:sz w:val="24"/>
          <w:szCs w:val="24"/>
          <w:lang w:eastAsia="fr-FR"/>
        </w:rPr>
      </w:pPr>
      <w:r w:rsidRPr="001F364B">
        <w:rPr>
          <w:rFonts w:eastAsia="Times New Roman" w:cstheme="minorHAnsi"/>
          <w:sz w:val="24"/>
          <w:szCs w:val="24"/>
          <w:lang w:eastAsia="fr-FR"/>
        </w:rPr>
        <w:t xml:space="preserve">« Nous voudrions créer une ferme expérimentale de cinq hectares pour voir quelle espèce s’acclimate le mieux en Creuse et voir comment aller vers une production bio », ajoute le président du syndicat. La coopérative </w:t>
      </w:r>
      <w:proofErr w:type="spellStart"/>
      <w:r w:rsidRPr="001F364B">
        <w:rPr>
          <w:rFonts w:eastAsia="Times New Roman" w:cstheme="minorHAnsi"/>
          <w:sz w:val="24"/>
          <w:szCs w:val="24"/>
          <w:lang w:eastAsia="fr-FR"/>
        </w:rPr>
        <w:t>Unicoque</w:t>
      </w:r>
      <w:proofErr w:type="spellEnd"/>
      <w:r w:rsidRPr="001F364B">
        <w:rPr>
          <w:rFonts w:eastAsia="Times New Roman" w:cstheme="minorHAnsi"/>
          <w:sz w:val="24"/>
          <w:szCs w:val="24"/>
          <w:lang w:eastAsia="fr-FR"/>
        </w:rPr>
        <w:t xml:space="preserve"> assure l’accompagnement technique du </w:t>
      </w:r>
      <w:r w:rsidRPr="001F364B">
        <w:rPr>
          <w:rFonts w:eastAsia="Times New Roman" w:cstheme="minorHAnsi"/>
          <w:sz w:val="24"/>
          <w:szCs w:val="24"/>
          <w:lang w:eastAsia="fr-FR"/>
        </w:rPr>
        <w:lastRenderedPageBreak/>
        <w:t>projet.</w:t>
      </w:r>
    </w:p>
    <w:p w:rsidR="001F364B" w:rsidRPr="001F364B" w:rsidRDefault="001F364B" w:rsidP="001F364B">
      <w:pPr>
        <w:spacing w:before="100" w:beforeAutospacing="1" w:after="100" w:afterAutospacing="1" w:line="240" w:lineRule="auto"/>
        <w:rPr>
          <w:rFonts w:eastAsia="Times New Roman" w:cstheme="minorHAnsi"/>
          <w:sz w:val="24"/>
          <w:szCs w:val="24"/>
          <w:lang w:eastAsia="fr-FR"/>
        </w:rPr>
      </w:pPr>
      <w:bookmarkStart w:id="0" w:name="_GoBack"/>
      <w:bookmarkEnd w:id="0"/>
      <w:r w:rsidRPr="001F364B">
        <w:rPr>
          <w:rFonts w:eastAsia="Times New Roman" w:cstheme="minorHAnsi"/>
          <w:noProof/>
          <w:sz w:val="24"/>
          <w:szCs w:val="24"/>
          <w:lang w:eastAsia="fr-FR"/>
        </w:rPr>
        <w:drawing>
          <wp:inline distT="0" distB="0" distL="0" distR="0" wp14:anchorId="49BB9F08" wp14:editId="3DD0D61D">
            <wp:extent cx="5677232" cy="3778199"/>
            <wp:effectExtent l="0" t="0" r="0" b="0"/>
            <wp:docPr id="4" name="Image 4" descr="https://www.lamontagne.fr/photoSRC/Gw--/fete-du-creusois-et-de-la-noisette-a-saint-alpinien_48087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amontagne.fr/photoSRC/Gw--/fete-du-creusois-et-de-la-noisette-a-saint-alpinien_480871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2679" cy="3781824"/>
                    </a:xfrm>
                    <a:prstGeom prst="rect">
                      <a:avLst/>
                    </a:prstGeom>
                    <a:noFill/>
                    <a:ln>
                      <a:noFill/>
                    </a:ln>
                  </pic:spPr>
                </pic:pic>
              </a:graphicData>
            </a:graphic>
          </wp:inline>
        </w:drawing>
      </w:r>
    </w:p>
    <w:p w:rsidR="001F364B" w:rsidRPr="001F364B" w:rsidRDefault="001F364B" w:rsidP="001F364B">
      <w:pPr>
        <w:spacing w:before="100" w:beforeAutospacing="1" w:after="100" w:afterAutospacing="1" w:line="240" w:lineRule="auto"/>
        <w:rPr>
          <w:rFonts w:eastAsia="Times New Roman" w:cstheme="minorHAnsi"/>
          <w:sz w:val="24"/>
          <w:szCs w:val="24"/>
          <w:lang w:eastAsia="fr-FR"/>
        </w:rPr>
      </w:pPr>
      <w:r w:rsidRPr="001F364B">
        <w:rPr>
          <w:rFonts w:eastAsia="Times New Roman" w:cstheme="minorHAnsi"/>
          <w:sz w:val="24"/>
          <w:szCs w:val="24"/>
          <w:lang w:eastAsia="fr-FR"/>
        </w:rPr>
        <w:t xml:space="preserve">Cette production a un fort potentiel. La demande en fruits à coque, notamment en noisettes, explose partout dans le monde. « C’est un produit noble, qui a un intérêt économique », glisse Vincent </w:t>
      </w:r>
      <w:proofErr w:type="spellStart"/>
      <w:r w:rsidRPr="001F364B">
        <w:rPr>
          <w:rFonts w:eastAsia="Times New Roman" w:cstheme="minorHAnsi"/>
          <w:sz w:val="24"/>
          <w:szCs w:val="24"/>
          <w:lang w:eastAsia="fr-FR"/>
        </w:rPr>
        <w:t>Turpinat</w:t>
      </w:r>
      <w:proofErr w:type="spellEnd"/>
      <w:r w:rsidRPr="001F364B">
        <w:rPr>
          <w:rFonts w:eastAsia="Times New Roman" w:cstheme="minorHAnsi"/>
          <w:sz w:val="24"/>
          <w:szCs w:val="24"/>
          <w:lang w:eastAsia="fr-FR"/>
        </w:rPr>
        <w:t>. Le marché mondial est aujourd’hui dominé par la Turquie, qui produit 75 % des noisettes.</w:t>
      </w:r>
    </w:p>
    <w:p w:rsidR="001F364B" w:rsidRPr="001F364B" w:rsidRDefault="001F364B" w:rsidP="001F364B">
      <w:pPr>
        <w:spacing w:before="100" w:beforeAutospacing="1" w:after="100" w:afterAutospacing="1" w:line="240" w:lineRule="auto"/>
        <w:rPr>
          <w:rFonts w:eastAsia="Times New Roman" w:cstheme="minorHAnsi"/>
          <w:sz w:val="24"/>
          <w:szCs w:val="24"/>
          <w:lang w:eastAsia="fr-FR"/>
        </w:rPr>
      </w:pPr>
      <w:r w:rsidRPr="001F364B">
        <w:rPr>
          <w:rFonts w:eastAsia="Times New Roman" w:cstheme="minorHAnsi"/>
          <w:sz w:val="24"/>
          <w:szCs w:val="24"/>
          <w:lang w:eastAsia="fr-FR"/>
        </w:rPr>
        <w:t xml:space="preserve">En Creuse, l’idée serait de ne pas se disperser mais plutôt de créer des « foyers » de production regroupant plusieurs agriculteurs. Ces derniers pourraient ainsi partager du matériel grâce à une </w:t>
      </w:r>
      <w:proofErr w:type="spellStart"/>
      <w:r w:rsidRPr="001F364B">
        <w:rPr>
          <w:rFonts w:eastAsia="Times New Roman" w:cstheme="minorHAnsi"/>
          <w:sz w:val="24"/>
          <w:szCs w:val="24"/>
          <w:lang w:eastAsia="fr-FR"/>
        </w:rPr>
        <w:t>Cuma</w:t>
      </w:r>
      <w:proofErr w:type="spellEnd"/>
      <w:r w:rsidRPr="001F364B">
        <w:rPr>
          <w:rFonts w:eastAsia="Times New Roman" w:cstheme="minorHAnsi"/>
          <w:sz w:val="24"/>
          <w:szCs w:val="24"/>
          <w:lang w:eastAsia="fr-FR"/>
        </w:rPr>
        <w:t>. « Aujourd’hui, on pourrait avoir entre 50 et 60 hectares de culture de noisetiers en Creuse, assure le président. L’objectif, c’est d’arriver à 300 hectares dans les dix prochaines années, comme ça il pourra y avoir une unité de transformation en Creuse. »</w:t>
      </w:r>
    </w:p>
    <w:p w:rsidR="001F364B" w:rsidRPr="001F364B" w:rsidRDefault="001F364B" w:rsidP="001F364B">
      <w:pPr>
        <w:spacing w:before="100" w:beforeAutospacing="1" w:after="100" w:afterAutospacing="1" w:line="240" w:lineRule="auto"/>
        <w:rPr>
          <w:rFonts w:eastAsia="Times New Roman" w:cstheme="minorHAnsi"/>
          <w:sz w:val="24"/>
          <w:szCs w:val="24"/>
          <w:lang w:eastAsia="fr-FR"/>
        </w:rPr>
      </w:pPr>
      <w:r w:rsidRPr="001F364B">
        <w:rPr>
          <w:rFonts w:eastAsia="Times New Roman" w:cstheme="minorHAnsi"/>
          <w:i/>
          <w:iCs/>
          <w:sz w:val="24"/>
          <w:szCs w:val="24"/>
          <w:lang w:eastAsia="fr-FR"/>
        </w:rPr>
        <w:t>(*) DDT : direction départementale des territoires.</w:t>
      </w:r>
    </w:p>
    <w:p w:rsidR="0018319E" w:rsidRDefault="0018319E"/>
    <w:sectPr w:rsidR="00183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705D"/>
    <w:multiLevelType w:val="multilevel"/>
    <w:tmpl w:val="E22E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4B"/>
    <w:rsid w:val="0018319E"/>
    <w:rsid w:val="001F3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36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36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79094">
      <w:bodyDiv w:val="1"/>
      <w:marLeft w:val="0"/>
      <w:marRight w:val="0"/>
      <w:marTop w:val="0"/>
      <w:marBottom w:val="0"/>
      <w:divBdr>
        <w:top w:val="none" w:sz="0" w:space="0" w:color="auto"/>
        <w:left w:val="none" w:sz="0" w:space="0" w:color="auto"/>
        <w:bottom w:val="none" w:sz="0" w:space="0" w:color="auto"/>
        <w:right w:val="none" w:sz="0" w:space="0" w:color="auto"/>
      </w:divBdr>
      <w:divsChild>
        <w:div w:id="1765226793">
          <w:marLeft w:val="0"/>
          <w:marRight w:val="0"/>
          <w:marTop w:val="0"/>
          <w:marBottom w:val="0"/>
          <w:divBdr>
            <w:top w:val="none" w:sz="0" w:space="0" w:color="auto"/>
            <w:left w:val="none" w:sz="0" w:space="0" w:color="auto"/>
            <w:bottom w:val="none" w:sz="0" w:space="0" w:color="auto"/>
            <w:right w:val="none" w:sz="0" w:space="0" w:color="auto"/>
          </w:divBdr>
          <w:divsChild>
            <w:div w:id="791674966">
              <w:marLeft w:val="0"/>
              <w:marRight w:val="0"/>
              <w:marTop w:val="0"/>
              <w:marBottom w:val="0"/>
              <w:divBdr>
                <w:top w:val="none" w:sz="0" w:space="0" w:color="auto"/>
                <w:left w:val="none" w:sz="0" w:space="0" w:color="auto"/>
                <w:bottom w:val="none" w:sz="0" w:space="0" w:color="auto"/>
                <w:right w:val="none" w:sz="0" w:space="0" w:color="auto"/>
              </w:divBdr>
              <w:divsChild>
                <w:div w:id="1264915629">
                  <w:marLeft w:val="0"/>
                  <w:marRight w:val="0"/>
                  <w:marTop w:val="0"/>
                  <w:marBottom w:val="0"/>
                  <w:divBdr>
                    <w:top w:val="none" w:sz="0" w:space="0" w:color="auto"/>
                    <w:left w:val="none" w:sz="0" w:space="0" w:color="auto"/>
                    <w:bottom w:val="none" w:sz="0" w:space="0" w:color="auto"/>
                    <w:right w:val="none" w:sz="0" w:space="0" w:color="auto"/>
                  </w:divBdr>
                  <w:divsChild>
                    <w:div w:id="1259211318">
                      <w:marLeft w:val="0"/>
                      <w:marRight w:val="0"/>
                      <w:marTop w:val="0"/>
                      <w:marBottom w:val="0"/>
                      <w:divBdr>
                        <w:top w:val="none" w:sz="0" w:space="0" w:color="auto"/>
                        <w:left w:val="none" w:sz="0" w:space="0" w:color="auto"/>
                        <w:bottom w:val="none" w:sz="0" w:space="0" w:color="auto"/>
                        <w:right w:val="none" w:sz="0" w:space="0" w:color="auto"/>
                      </w:divBdr>
                    </w:div>
                    <w:div w:id="86344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338">
          <w:marLeft w:val="0"/>
          <w:marRight w:val="0"/>
          <w:marTop w:val="0"/>
          <w:marBottom w:val="0"/>
          <w:divBdr>
            <w:top w:val="none" w:sz="0" w:space="0" w:color="auto"/>
            <w:left w:val="none" w:sz="0" w:space="0" w:color="auto"/>
            <w:bottom w:val="none" w:sz="0" w:space="0" w:color="auto"/>
            <w:right w:val="none" w:sz="0" w:space="0" w:color="auto"/>
          </w:divBdr>
          <w:divsChild>
            <w:div w:id="808283862">
              <w:marLeft w:val="0"/>
              <w:marRight w:val="0"/>
              <w:marTop w:val="0"/>
              <w:marBottom w:val="0"/>
              <w:divBdr>
                <w:top w:val="none" w:sz="0" w:space="0" w:color="auto"/>
                <w:left w:val="none" w:sz="0" w:space="0" w:color="auto"/>
                <w:bottom w:val="none" w:sz="0" w:space="0" w:color="auto"/>
                <w:right w:val="none" w:sz="0" w:space="0" w:color="auto"/>
              </w:divBdr>
              <w:divsChild>
                <w:div w:id="1928033663">
                  <w:marLeft w:val="0"/>
                  <w:marRight w:val="0"/>
                  <w:marTop w:val="0"/>
                  <w:marBottom w:val="0"/>
                  <w:divBdr>
                    <w:top w:val="none" w:sz="0" w:space="0" w:color="auto"/>
                    <w:left w:val="none" w:sz="0" w:space="0" w:color="auto"/>
                    <w:bottom w:val="none" w:sz="0" w:space="0" w:color="auto"/>
                    <w:right w:val="none" w:sz="0" w:space="0" w:color="auto"/>
                  </w:divBdr>
                  <w:divsChild>
                    <w:div w:id="1520856726">
                      <w:marLeft w:val="0"/>
                      <w:marRight w:val="0"/>
                      <w:marTop w:val="0"/>
                      <w:marBottom w:val="0"/>
                      <w:divBdr>
                        <w:top w:val="none" w:sz="0" w:space="0" w:color="auto"/>
                        <w:left w:val="none" w:sz="0" w:space="0" w:color="auto"/>
                        <w:bottom w:val="none" w:sz="0" w:space="0" w:color="auto"/>
                        <w:right w:val="none" w:sz="0" w:space="0" w:color="auto"/>
                      </w:divBdr>
                      <w:divsChild>
                        <w:div w:id="86998461">
                          <w:marLeft w:val="0"/>
                          <w:marRight w:val="0"/>
                          <w:marTop w:val="0"/>
                          <w:marBottom w:val="0"/>
                          <w:divBdr>
                            <w:top w:val="none" w:sz="0" w:space="0" w:color="auto"/>
                            <w:left w:val="none" w:sz="0" w:space="0" w:color="auto"/>
                            <w:bottom w:val="none" w:sz="0" w:space="0" w:color="auto"/>
                            <w:right w:val="none" w:sz="0" w:space="0" w:color="auto"/>
                          </w:divBdr>
                        </w:div>
                      </w:divsChild>
                    </w:div>
                    <w:div w:id="1544948112">
                      <w:marLeft w:val="0"/>
                      <w:marRight w:val="0"/>
                      <w:marTop w:val="0"/>
                      <w:marBottom w:val="0"/>
                      <w:divBdr>
                        <w:top w:val="none" w:sz="0" w:space="0" w:color="auto"/>
                        <w:left w:val="none" w:sz="0" w:space="0" w:color="auto"/>
                        <w:bottom w:val="none" w:sz="0" w:space="0" w:color="auto"/>
                        <w:right w:val="none" w:sz="0" w:space="0" w:color="auto"/>
                      </w:divBdr>
                      <w:divsChild>
                        <w:div w:id="1803885442">
                          <w:marLeft w:val="0"/>
                          <w:marRight w:val="0"/>
                          <w:marTop w:val="0"/>
                          <w:marBottom w:val="0"/>
                          <w:divBdr>
                            <w:top w:val="none" w:sz="0" w:space="0" w:color="auto"/>
                            <w:left w:val="none" w:sz="0" w:space="0" w:color="auto"/>
                            <w:bottom w:val="none" w:sz="0" w:space="0" w:color="auto"/>
                            <w:right w:val="none" w:sz="0" w:space="0" w:color="auto"/>
                          </w:divBdr>
                        </w:div>
                      </w:divsChild>
                    </w:div>
                    <w:div w:id="2135556316">
                      <w:marLeft w:val="0"/>
                      <w:marRight w:val="0"/>
                      <w:marTop w:val="0"/>
                      <w:marBottom w:val="0"/>
                      <w:divBdr>
                        <w:top w:val="none" w:sz="0" w:space="0" w:color="auto"/>
                        <w:left w:val="none" w:sz="0" w:space="0" w:color="auto"/>
                        <w:bottom w:val="none" w:sz="0" w:space="0" w:color="auto"/>
                        <w:right w:val="none" w:sz="0" w:space="0" w:color="auto"/>
                      </w:divBdr>
                      <w:divsChild>
                        <w:div w:id="1583416377">
                          <w:marLeft w:val="0"/>
                          <w:marRight w:val="0"/>
                          <w:marTop w:val="0"/>
                          <w:marBottom w:val="0"/>
                          <w:divBdr>
                            <w:top w:val="none" w:sz="0" w:space="0" w:color="auto"/>
                            <w:left w:val="none" w:sz="0" w:space="0" w:color="auto"/>
                            <w:bottom w:val="none" w:sz="0" w:space="0" w:color="auto"/>
                            <w:right w:val="none" w:sz="0" w:space="0" w:color="auto"/>
                          </w:divBdr>
                        </w:div>
                        <w:div w:id="1113475814">
                          <w:marLeft w:val="0"/>
                          <w:marRight w:val="0"/>
                          <w:marTop w:val="0"/>
                          <w:marBottom w:val="0"/>
                          <w:divBdr>
                            <w:top w:val="none" w:sz="0" w:space="0" w:color="auto"/>
                            <w:left w:val="none" w:sz="0" w:space="0" w:color="auto"/>
                            <w:bottom w:val="none" w:sz="0" w:space="0" w:color="auto"/>
                            <w:right w:val="none" w:sz="0" w:space="0" w:color="auto"/>
                          </w:divBdr>
                          <w:divsChild>
                            <w:div w:id="212080571">
                              <w:marLeft w:val="0"/>
                              <w:marRight w:val="0"/>
                              <w:marTop w:val="0"/>
                              <w:marBottom w:val="0"/>
                              <w:divBdr>
                                <w:top w:val="none" w:sz="0" w:space="0" w:color="auto"/>
                                <w:left w:val="none" w:sz="0" w:space="0" w:color="auto"/>
                                <w:bottom w:val="none" w:sz="0" w:space="0" w:color="auto"/>
                                <w:right w:val="none" w:sz="0" w:space="0" w:color="auto"/>
                              </w:divBdr>
                            </w:div>
                            <w:div w:id="1704020522">
                              <w:marLeft w:val="0"/>
                              <w:marRight w:val="0"/>
                              <w:marTop w:val="0"/>
                              <w:marBottom w:val="0"/>
                              <w:divBdr>
                                <w:top w:val="none" w:sz="0" w:space="0" w:color="auto"/>
                                <w:left w:val="none" w:sz="0" w:space="0" w:color="auto"/>
                                <w:bottom w:val="none" w:sz="0" w:space="0" w:color="auto"/>
                                <w:right w:val="none" w:sz="0" w:space="0" w:color="auto"/>
                              </w:divBdr>
                            </w:div>
                            <w:div w:id="14163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730</Words>
  <Characters>4020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AUGEREAU Eric</dc:creator>
  <cp:lastModifiedBy>AUGEREAU Eric</cp:lastModifiedBy>
  <cp:revision>1</cp:revision>
  <dcterms:created xsi:type="dcterms:W3CDTF">2020-06-24T07:37:00Z</dcterms:created>
  <dcterms:modified xsi:type="dcterms:W3CDTF">2020-06-24T07:43:00Z</dcterms:modified>
</cp:coreProperties>
</file>